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8ADF" w14:textId="456AFE39" w:rsidR="0023086C" w:rsidRDefault="0023086C" w:rsidP="0023086C">
      <w:pPr>
        <w:jc w:val="center"/>
        <w:rPr>
          <w:sz w:val="40"/>
          <w:szCs w:val="40"/>
        </w:rPr>
      </w:pPr>
      <w:bookmarkStart w:id="0" w:name="_Hlk69461882"/>
      <w:bookmarkStart w:id="1" w:name="_Hlk69461898"/>
      <w:r>
        <w:rPr>
          <w:sz w:val="40"/>
          <w:szCs w:val="40"/>
        </w:rPr>
        <w:t>Two-Day Visitation</w:t>
      </w:r>
    </w:p>
    <w:p w14:paraId="38774462" w14:textId="77777777" w:rsidR="0023086C" w:rsidRDefault="0023086C" w:rsidP="0023086C">
      <w:pPr>
        <w:jc w:val="center"/>
        <w:rPr>
          <w:sz w:val="40"/>
          <w:szCs w:val="40"/>
        </w:rPr>
      </w:pPr>
      <w:r>
        <w:rPr>
          <w:sz w:val="40"/>
          <w:szCs w:val="40"/>
        </w:rPr>
        <w:t>Service at Church/Off-Site Location</w:t>
      </w:r>
    </w:p>
    <w:p w14:paraId="5287465B" w14:textId="77777777" w:rsidR="0023086C" w:rsidRDefault="0023086C" w:rsidP="0023086C">
      <w:pPr>
        <w:jc w:val="center"/>
        <w:rPr>
          <w:sz w:val="40"/>
          <w:szCs w:val="40"/>
        </w:rPr>
      </w:pPr>
      <w:proofErr w:type="spellStart"/>
      <w:r>
        <w:rPr>
          <w:sz w:val="40"/>
          <w:szCs w:val="40"/>
        </w:rPr>
        <w:t>Aquamation</w:t>
      </w:r>
      <w:proofErr w:type="spellEnd"/>
    </w:p>
    <w:p w14:paraId="2AA2FA56" w14:textId="77777777" w:rsidR="0023086C" w:rsidRDefault="0023086C" w:rsidP="0023086C">
      <w:pPr>
        <w:rPr>
          <w:sz w:val="40"/>
          <w:szCs w:val="40"/>
        </w:rPr>
      </w:pPr>
    </w:p>
    <w:p w14:paraId="496A7096" w14:textId="1380FE86" w:rsidR="0023086C" w:rsidRPr="00323DAF" w:rsidRDefault="0023086C" w:rsidP="0023086C">
      <w:pPr>
        <w:rPr>
          <w:color w:val="7F7F7F" w:themeColor="text1" w:themeTint="80"/>
          <w:sz w:val="36"/>
          <w:szCs w:val="36"/>
        </w:rPr>
      </w:pPr>
      <w:r w:rsidRPr="00BA4B3A">
        <w:rPr>
          <w:color w:val="7F7F7F" w:themeColor="text1" w:themeTint="80"/>
          <w:sz w:val="36"/>
          <w:szCs w:val="36"/>
        </w:rPr>
        <w:t>Funeral Services Cost: $</w:t>
      </w:r>
      <w:r>
        <w:rPr>
          <w:color w:val="7F7F7F" w:themeColor="text1" w:themeTint="80"/>
          <w:sz w:val="36"/>
          <w:szCs w:val="36"/>
        </w:rPr>
        <w:t>6</w:t>
      </w:r>
      <w:r w:rsidR="00D93FB8">
        <w:rPr>
          <w:color w:val="7F7F7F" w:themeColor="text1" w:themeTint="80"/>
          <w:sz w:val="36"/>
          <w:szCs w:val="36"/>
        </w:rPr>
        <w:t>9</w:t>
      </w:r>
      <w:r w:rsidR="00817AC7">
        <w:rPr>
          <w:color w:val="7F7F7F" w:themeColor="text1" w:themeTint="80"/>
          <w:sz w:val="36"/>
          <w:szCs w:val="36"/>
        </w:rPr>
        <w:t>7</w:t>
      </w:r>
      <w:r w:rsidR="00D93FB8">
        <w:rPr>
          <w:color w:val="7F7F7F" w:themeColor="text1" w:themeTint="80"/>
          <w:sz w:val="36"/>
          <w:szCs w:val="36"/>
        </w:rPr>
        <w:t>3.19</w:t>
      </w:r>
    </w:p>
    <w:bookmarkEnd w:id="0"/>
    <w:p w14:paraId="136DFEF0"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7DDA0BDC"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3105EC7C" w14:textId="77777777" w:rsidR="0023086C" w:rsidRPr="00006DCF" w:rsidRDefault="0023086C" w:rsidP="0023086C">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Basic Professional Fees </w:t>
      </w:r>
      <w:r w:rsidRPr="00BA4B3A">
        <w:rPr>
          <w:rFonts w:eastAsia="Calibri" w:cstheme="minorHAnsi"/>
          <w:b/>
          <w:color w:val="7F7F7F" w:themeColor="text1" w:themeTint="80"/>
          <w:sz w:val="24"/>
          <w:szCs w:val="24"/>
        </w:rPr>
        <w:t>$650</w:t>
      </w:r>
    </w:p>
    <w:p w14:paraId="56B5C9A1" w14:textId="01D329EE" w:rsidR="0023086C" w:rsidRPr="00BA4B3A" w:rsidRDefault="0023086C" w:rsidP="009E7389">
      <w:pPr>
        <w:spacing w:after="0" w:line="240" w:lineRule="auto"/>
        <w:ind w:right="-23"/>
        <w:jc w:val="both"/>
        <w:rPr>
          <w:rFonts w:eastAsia="Calibri" w:cstheme="minorHAnsi"/>
          <w:color w:val="7F7F7F" w:themeColor="text1" w:themeTint="80"/>
          <w:sz w:val="24"/>
          <w:szCs w:val="24"/>
        </w:rPr>
      </w:pPr>
      <w:r w:rsidRPr="00006DCF">
        <w:rPr>
          <w:rFonts w:eastAsia="Calibri" w:cstheme="minorHAnsi"/>
          <w:color w:val="7F7F7F" w:themeColor="text1" w:themeTint="80"/>
          <w:sz w:val="24"/>
          <w:szCs w:val="24"/>
        </w:rPr>
        <w:t>Professional consultation with licensed funeral home personnel, which may</w:t>
      </w:r>
      <w:r w:rsidR="008505B4">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include but is not limited to, expert advice on available options to meet</w:t>
      </w:r>
      <w:r w:rsidR="009E7389">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your needs, including essential services pertaining to disposition; composing</w:t>
      </w:r>
      <w:r w:rsidR="009E7389">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death notices for newspapers; planning and scheduling of services; informing purchaser of possible government benefits and estate settling issues. Our basic professional fees are applicable whenever we provide services to you.</w:t>
      </w:r>
    </w:p>
    <w:p w14:paraId="1704F849" w14:textId="77777777" w:rsidR="0023086C" w:rsidRPr="00BA4B3A" w:rsidRDefault="0023086C" w:rsidP="0023086C">
      <w:pPr>
        <w:spacing w:after="0" w:line="240" w:lineRule="auto"/>
        <w:rPr>
          <w:rFonts w:eastAsia="Calibri" w:cstheme="minorHAnsi"/>
          <w:color w:val="7F7F7F" w:themeColor="text1" w:themeTint="80"/>
          <w:sz w:val="24"/>
          <w:szCs w:val="24"/>
        </w:rPr>
      </w:pPr>
    </w:p>
    <w:p w14:paraId="34B5D758" w14:textId="77777777" w:rsidR="0023086C" w:rsidRPr="00006DCF" w:rsidRDefault="0023086C" w:rsidP="0023086C">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Co-ordinating </w:t>
      </w:r>
      <w:r w:rsidRPr="00BA4B3A">
        <w:rPr>
          <w:rFonts w:eastAsia="Calibri" w:cstheme="minorHAnsi"/>
          <w:b/>
          <w:color w:val="7F7F7F" w:themeColor="text1" w:themeTint="80"/>
          <w:sz w:val="24"/>
          <w:szCs w:val="24"/>
        </w:rPr>
        <w:t>R</w:t>
      </w:r>
      <w:r w:rsidRPr="00006DCF">
        <w:rPr>
          <w:rFonts w:eastAsia="Calibri" w:cstheme="minorHAnsi"/>
          <w:b/>
          <w:color w:val="7F7F7F" w:themeColor="text1" w:themeTint="80"/>
          <w:sz w:val="24"/>
          <w:szCs w:val="24"/>
        </w:rPr>
        <w:t xml:space="preserve">ites and </w:t>
      </w:r>
      <w:r w:rsidRPr="00BA4B3A">
        <w:rPr>
          <w:rFonts w:eastAsia="Calibri" w:cstheme="minorHAnsi"/>
          <w:b/>
          <w:color w:val="7F7F7F" w:themeColor="text1" w:themeTint="80"/>
          <w:sz w:val="24"/>
          <w:szCs w:val="24"/>
        </w:rPr>
        <w:t>C</w:t>
      </w:r>
      <w:r w:rsidRPr="00006DCF">
        <w:rPr>
          <w:rFonts w:eastAsia="Calibri" w:cstheme="minorHAnsi"/>
          <w:b/>
          <w:color w:val="7F7F7F" w:themeColor="text1" w:themeTint="80"/>
          <w:sz w:val="24"/>
          <w:szCs w:val="24"/>
        </w:rPr>
        <w:t>eremonie</w:t>
      </w:r>
      <w:r>
        <w:rPr>
          <w:rFonts w:eastAsia="Calibri" w:cstheme="minorHAnsi"/>
          <w:b/>
          <w:color w:val="7F7F7F" w:themeColor="text1" w:themeTint="80"/>
          <w:sz w:val="24"/>
          <w:szCs w:val="24"/>
        </w:rPr>
        <w:t>s</w:t>
      </w:r>
      <w:r w:rsidRPr="00006DCF">
        <w:rPr>
          <w:rFonts w:eastAsia="Calibri" w:cstheme="minorHAnsi"/>
          <w:b/>
          <w:color w:val="7F7F7F" w:themeColor="text1" w:themeTint="80"/>
          <w:sz w:val="24"/>
          <w:szCs w:val="24"/>
        </w:rPr>
        <w:t xml:space="preserve"> </w:t>
      </w:r>
      <w:r w:rsidRPr="00BA4B3A">
        <w:rPr>
          <w:rFonts w:eastAsia="Calibri" w:cstheme="minorHAnsi"/>
          <w:b/>
          <w:color w:val="7F7F7F" w:themeColor="text1" w:themeTint="80"/>
          <w:sz w:val="24"/>
          <w:szCs w:val="24"/>
        </w:rPr>
        <w:t>$435</w:t>
      </w:r>
    </w:p>
    <w:p w14:paraId="3F13281B" w14:textId="77777777" w:rsidR="0023086C" w:rsidRPr="00BA4B3A"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Coordination of all rites and ceremonies before, during and after they have been provided including services and supplies provided by our funeral home and staff as well as those services and supplies provided by third party suppliers such as clergy, organist/soloist/fiddler/piper/bugler, florists, newspapers, caterers, etc.</w:t>
      </w:r>
    </w:p>
    <w:p w14:paraId="5CF6652E" w14:textId="77777777" w:rsidR="0023086C" w:rsidRPr="00BA4B3A" w:rsidRDefault="0023086C" w:rsidP="0023086C">
      <w:pPr>
        <w:spacing w:after="0" w:line="240" w:lineRule="auto"/>
        <w:rPr>
          <w:rFonts w:eastAsia="Calibri" w:cstheme="minorHAnsi"/>
          <w:color w:val="7F7F7F" w:themeColor="text1" w:themeTint="80"/>
          <w:sz w:val="24"/>
          <w:szCs w:val="24"/>
        </w:rPr>
      </w:pPr>
    </w:p>
    <w:p w14:paraId="73947996" w14:textId="3EDF7333" w:rsidR="0023086C" w:rsidRPr="00006DCF" w:rsidRDefault="0023086C" w:rsidP="0023086C">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Professional and </w:t>
      </w:r>
      <w:r w:rsidRPr="00BA4B3A">
        <w:rPr>
          <w:rFonts w:eastAsia="Calibri" w:cstheme="minorHAnsi"/>
          <w:b/>
          <w:color w:val="7F7F7F" w:themeColor="text1" w:themeTint="80"/>
          <w:sz w:val="24"/>
          <w:szCs w:val="24"/>
        </w:rPr>
        <w:t>S</w:t>
      </w:r>
      <w:r w:rsidRPr="00006DCF">
        <w:rPr>
          <w:rFonts w:eastAsia="Calibri" w:cstheme="minorHAnsi"/>
          <w:b/>
          <w:color w:val="7F7F7F" w:themeColor="text1" w:themeTint="80"/>
          <w:sz w:val="24"/>
          <w:szCs w:val="24"/>
        </w:rPr>
        <w:t xml:space="preserve">taff services for </w:t>
      </w:r>
      <w:r w:rsidRPr="00BA4B3A">
        <w:rPr>
          <w:rFonts w:eastAsia="Calibri" w:cstheme="minorHAnsi"/>
          <w:b/>
          <w:color w:val="7F7F7F" w:themeColor="text1" w:themeTint="80"/>
          <w:sz w:val="24"/>
          <w:szCs w:val="24"/>
        </w:rPr>
        <w:t>V</w:t>
      </w:r>
      <w:r w:rsidRPr="00006DCF">
        <w:rPr>
          <w:rFonts w:eastAsia="Calibri" w:cstheme="minorHAnsi"/>
          <w:b/>
          <w:color w:val="7F7F7F" w:themeColor="text1" w:themeTint="80"/>
          <w:sz w:val="24"/>
          <w:szCs w:val="24"/>
        </w:rPr>
        <w:t>isitation/</w:t>
      </w:r>
      <w:r w:rsidRPr="00BA4B3A">
        <w:rPr>
          <w:rFonts w:eastAsia="Calibri" w:cstheme="minorHAnsi"/>
          <w:b/>
          <w:color w:val="7F7F7F" w:themeColor="text1" w:themeTint="80"/>
          <w:sz w:val="24"/>
          <w:szCs w:val="24"/>
        </w:rPr>
        <w:t>G</w:t>
      </w:r>
      <w:r w:rsidRPr="00006DCF">
        <w:rPr>
          <w:rFonts w:eastAsia="Calibri" w:cstheme="minorHAnsi"/>
          <w:b/>
          <w:color w:val="7F7F7F" w:themeColor="text1" w:themeTint="80"/>
          <w:sz w:val="24"/>
          <w:szCs w:val="24"/>
        </w:rPr>
        <w:t xml:space="preserve">atherings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350</w:t>
      </w:r>
    </w:p>
    <w:p w14:paraId="22097491" w14:textId="77777777" w:rsidR="0023086C" w:rsidRPr="00BA4B3A" w:rsidRDefault="0023086C" w:rsidP="0023086C">
      <w:pPr>
        <w:spacing w:after="0" w:line="240" w:lineRule="auto"/>
        <w:rPr>
          <w:rFonts w:eastAsia="Calibri" w:cstheme="minorHAnsi"/>
          <w:b/>
          <w:color w:val="7F7F7F" w:themeColor="text1" w:themeTint="80"/>
          <w:sz w:val="24"/>
          <w:szCs w:val="24"/>
        </w:rPr>
      </w:pPr>
      <w:r w:rsidRPr="00BA4B3A">
        <w:rPr>
          <w:rFonts w:eastAsia="Calibri" w:cstheme="minorHAnsi"/>
          <w:color w:val="7F7F7F" w:themeColor="text1" w:themeTint="80"/>
          <w:sz w:val="24"/>
          <w:szCs w:val="24"/>
        </w:rPr>
        <w:t>Staff to coordinate and oversee the visitation (informal gathering) at our funeral home or at a location off site. The provision of staff services includes a door person, a greeter/usher, as well as a senior staff member to oversee visitation for family friends and community. Our support staff is also available to answer telephone calls; receive and set up floral tributes in your visitation area; receive and coordinate the distribution of monetary in memoriam donations, etc. This same staff is also responsible for ensuring that all areas of the funeral home are clean and tidy both before, during and after your family/guests have been with us for an afternoon and evening the day before or morning of the Church or Chapel ceremony</w:t>
      </w:r>
      <w:r w:rsidRPr="00BA4B3A">
        <w:rPr>
          <w:rFonts w:eastAsia="Calibri" w:cstheme="minorHAnsi"/>
          <w:b/>
          <w:color w:val="7F7F7F" w:themeColor="text1" w:themeTint="80"/>
          <w:sz w:val="24"/>
          <w:szCs w:val="24"/>
        </w:rPr>
        <w:t>.</w:t>
      </w:r>
      <w:r w:rsidRPr="00BA4B3A">
        <w:rPr>
          <w:rFonts w:eastAsia="Calibri" w:cstheme="minorHAnsi"/>
          <w:b/>
          <w:color w:val="7F7F7F" w:themeColor="text1" w:themeTint="80"/>
          <w:sz w:val="24"/>
          <w:szCs w:val="24"/>
        </w:rPr>
        <w:tab/>
      </w:r>
    </w:p>
    <w:p w14:paraId="5FC9A8EE" w14:textId="77777777" w:rsidR="0023086C" w:rsidRPr="00BA4B3A" w:rsidRDefault="0023086C" w:rsidP="0023086C">
      <w:pPr>
        <w:spacing w:after="0" w:line="240" w:lineRule="auto"/>
        <w:rPr>
          <w:rFonts w:eastAsia="Calibri" w:cstheme="minorHAnsi"/>
          <w:b/>
          <w:color w:val="7F7F7F" w:themeColor="text1" w:themeTint="80"/>
          <w:sz w:val="24"/>
          <w:szCs w:val="24"/>
        </w:rPr>
      </w:pPr>
    </w:p>
    <w:p w14:paraId="56628C86" w14:textId="77777777" w:rsidR="0023086C" w:rsidRPr="00006DCF" w:rsidRDefault="0023086C" w:rsidP="0023086C">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Staff </w:t>
      </w:r>
      <w:r w:rsidRPr="00BA4B3A">
        <w:rPr>
          <w:rFonts w:eastAsia="Calibri" w:cstheme="minorHAnsi"/>
          <w:b/>
          <w:color w:val="7F7F7F" w:themeColor="text1" w:themeTint="80"/>
          <w:sz w:val="24"/>
          <w:szCs w:val="24"/>
        </w:rPr>
        <w:t>S</w:t>
      </w:r>
      <w:r w:rsidRPr="00006DCF">
        <w:rPr>
          <w:rFonts w:eastAsia="Calibri" w:cstheme="minorHAnsi"/>
          <w:b/>
          <w:color w:val="7F7F7F" w:themeColor="text1" w:themeTint="80"/>
          <w:sz w:val="24"/>
          <w:szCs w:val="24"/>
        </w:rPr>
        <w:t xml:space="preserve">ervices for </w:t>
      </w:r>
      <w:r w:rsidRPr="00BA4B3A">
        <w:rPr>
          <w:rFonts w:eastAsia="Calibri" w:cstheme="minorHAnsi"/>
          <w:b/>
          <w:color w:val="7F7F7F" w:themeColor="text1" w:themeTint="80"/>
          <w:sz w:val="24"/>
          <w:szCs w:val="24"/>
        </w:rPr>
        <w:t>Ceremony</w:t>
      </w:r>
      <w:r w:rsidRPr="00006DCF">
        <w:rPr>
          <w:rFonts w:eastAsia="Calibri" w:cstheme="minorHAnsi"/>
          <w:b/>
          <w:color w:val="7F7F7F" w:themeColor="text1" w:themeTint="80"/>
          <w:sz w:val="24"/>
          <w:szCs w:val="24"/>
        </w:rPr>
        <w:t xml:space="preserve"> </w:t>
      </w:r>
      <w:r w:rsidRPr="00BA4B3A">
        <w:rPr>
          <w:rFonts w:eastAsia="Calibri" w:cstheme="minorHAnsi"/>
          <w:b/>
          <w:color w:val="7F7F7F" w:themeColor="text1" w:themeTint="80"/>
          <w:sz w:val="24"/>
          <w:szCs w:val="24"/>
        </w:rPr>
        <w:t>$480</w:t>
      </w:r>
    </w:p>
    <w:p w14:paraId="1DB5D742" w14:textId="1E7C1DD4" w:rsidR="0023086C" w:rsidRPr="00982942"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Services of staff to coordinate oversee and carry out the ceremony/celebration service or memorial at a location other than our funeral home. This consists of an Ontario Licensed funeral director as well as 2 or 3 funeral attendants.</w:t>
      </w:r>
    </w:p>
    <w:p w14:paraId="640FCC00"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4D1211B6"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493E5AAB" w14:textId="77777777" w:rsidR="0023086C" w:rsidRPr="00A653B1" w:rsidRDefault="0023086C" w:rsidP="0023086C">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Documentation</w:t>
      </w:r>
      <w:r w:rsidRPr="00BA4B3A">
        <w:rPr>
          <w:rFonts w:eastAsia="Calibri" w:cstheme="minorHAnsi"/>
          <w:b/>
          <w:color w:val="7F7F7F" w:themeColor="text1" w:themeTint="80"/>
          <w:sz w:val="24"/>
          <w:szCs w:val="24"/>
        </w:rPr>
        <w:t xml:space="preserve"> $375</w:t>
      </w:r>
    </w:p>
    <w:p w14:paraId="78292D02" w14:textId="77777777" w:rsidR="0023086C" w:rsidRPr="00BA4B3A" w:rsidRDefault="0023086C" w:rsidP="0023086C">
      <w:pPr>
        <w:spacing w:after="0" w:line="240" w:lineRule="auto"/>
        <w:rPr>
          <w:rFonts w:eastAsia="Calibri" w:cstheme="minorHAnsi"/>
          <w:color w:val="7F7F7F" w:themeColor="text1" w:themeTint="80"/>
          <w:sz w:val="24"/>
          <w:szCs w:val="24"/>
        </w:rPr>
      </w:pPr>
      <w:r w:rsidRPr="00A653B1">
        <w:rPr>
          <w:rFonts w:eastAsia="Calibri" w:cstheme="minorHAnsi"/>
          <w:color w:val="7F7F7F" w:themeColor="text1" w:themeTint="80"/>
          <w:sz w:val="24"/>
          <w:szCs w:val="24"/>
        </w:rPr>
        <w:lastRenderedPageBreak/>
        <w:t xml:space="preserve">Completion and filing of all documents necessary to provide the services and supplies as requested including, but not limited </w:t>
      </w:r>
      <w:proofErr w:type="gramStart"/>
      <w:r w:rsidRPr="00A653B1">
        <w:rPr>
          <w:rFonts w:eastAsia="Calibri" w:cstheme="minorHAnsi"/>
          <w:color w:val="7F7F7F" w:themeColor="text1" w:themeTint="80"/>
          <w:sz w:val="24"/>
          <w:szCs w:val="24"/>
        </w:rPr>
        <w:t>to:</w:t>
      </w:r>
      <w:proofErr w:type="gramEnd"/>
      <w:r w:rsidRPr="00A653B1">
        <w:rPr>
          <w:rFonts w:eastAsia="Calibri" w:cstheme="minorHAnsi"/>
          <w:color w:val="7F7F7F" w:themeColor="text1" w:themeTint="80"/>
          <w:sz w:val="24"/>
          <w:szCs w:val="24"/>
        </w:rPr>
        <w:t xml:space="preserve"> death registration; burial permit; coroner’s certificate for cremation or transportation out of province; documentation necessary to ship remains out of the country. As an integral part of our service, we provide the purchaser/executor with a minimum of 8 original Proof of Death certificates and additional copies if required at no extra cost.  Our proof of death certificates </w:t>
      </w:r>
      <w:proofErr w:type="gramStart"/>
      <w:r w:rsidRPr="00A653B1">
        <w:rPr>
          <w:rFonts w:eastAsia="Calibri" w:cstheme="minorHAnsi"/>
          <w:color w:val="7F7F7F" w:themeColor="text1" w:themeTint="80"/>
          <w:sz w:val="24"/>
          <w:szCs w:val="24"/>
        </w:rPr>
        <w:t>are</w:t>
      </w:r>
      <w:proofErr w:type="gramEnd"/>
      <w:r w:rsidRPr="00A653B1">
        <w:rPr>
          <w:rFonts w:eastAsia="Calibri" w:cstheme="minorHAnsi"/>
          <w:color w:val="7F7F7F" w:themeColor="text1" w:themeTint="80"/>
          <w:sz w:val="24"/>
          <w:szCs w:val="24"/>
        </w:rPr>
        <w:t xml:space="preserve"> usually accepted for most estate settlement purposes however, sometimes, a provincial Death Certificate is necessary and is available from the Office of the Registrar General. </w:t>
      </w:r>
    </w:p>
    <w:p w14:paraId="5EB08C3A" w14:textId="77777777" w:rsidR="0023086C" w:rsidRPr="00BA4B3A" w:rsidRDefault="0023086C" w:rsidP="0023086C">
      <w:pPr>
        <w:spacing w:after="0" w:line="240" w:lineRule="auto"/>
        <w:rPr>
          <w:rFonts w:eastAsia="Calibri" w:cstheme="minorHAnsi"/>
          <w:color w:val="7F7F7F" w:themeColor="text1" w:themeTint="80"/>
          <w:sz w:val="24"/>
          <w:szCs w:val="24"/>
        </w:rPr>
      </w:pPr>
    </w:p>
    <w:p w14:paraId="3600797E" w14:textId="5CAB9357" w:rsidR="0023086C" w:rsidRPr="00A653B1" w:rsidRDefault="0023086C" w:rsidP="0023086C">
      <w:pPr>
        <w:spacing w:after="0" w:line="240" w:lineRule="auto"/>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Aftercare</w:t>
      </w:r>
      <w:r w:rsidRPr="00BA4B3A">
        <w:rPr>
          <w:rFonts w:eastAsia="Calibri" w:cstheme="minorHAnsi"/>
          <w:b/>
          <w:color w:val="7F7F7F" w:themeColor="text1" w:themeTint="80"/>
          <w:sz w:val="24"/>
          <w:szCs w:val="24"/>
        </w:rPr>
        <w:t xml:space="preserve"> $</w:t>
      </w:r>
      <w:r w:rsidR="00D93FB8">
        <w:rPr>
          <w:rFonts w:eastAsia="Calibri" w:cstheme="minorHAnsi"/>
          <w:b/>
          <w:color w:val="7F7F7F" w:themeColor="text1" w:themeTint="80"/>
          <w:sz w:val="24"/>
          <w:szCs w:val="24"/>
        </w:rPr>
        <w:t>3</w:t>
      </w:r>
      <w:r w:rsidRPr="00BA4B3A">
        <w:rPr>
          <w:rFonts w:eastAsia="Calibri" w:cstheme="minorHAnsi"/>
          <w:b/>
          <w:color w:val="7F7F7F" w:themeColor="text1" w:themeTint="80"/>
          <w:sz w:val="24"/>
          <w:szCs w:val="24"/>
        </w:rPr>
        <w:t>50</w:t>
      </w:r>
    </w:p>
    <w:p w14:paraId="312CF3B3" w14:textId="2C96E2C6" w:rsidR="0023086C" w:rsidRPr="00B61401" w:rsidRDefault="00B61401" w:rsidP="00B61401">
      <w:r w:rsidRPr="00A653B1">
        <w:rPr>
          <w:rFonts w:eastAsia="Times New Roman" w:cstheme="minorHAnsi"/>
          <w:color w:val="7F7F7F" w:themeColor="text1" w:themeTint="80"/>
          <w:sz w:val="24"/>
          <w:szCs w:val="24"/>
          <w:lang w:eastAsia="en-CA"/>
        </w:rPr>
        <w:t xml:space="preserve">Assistance and Guidance with the initial responsibilities of estate planning. This includes (when applicable) notification to all pension agencies; applications for survivor’s pensions and benefits; cancellation of SIN card, Health card, </w:t>
      </w:r>
      <w:proofErr w:type="gramStart"/>
      <w:r w:rsidRPr="00A653B1">
        <w:rPr>
          <w:rFonts w:eastAsia="Times New Roman" w:cstheme="minorHAnsi"/>
          <w:color w:val="7F7F7F" w:themeColor="text1" w:themeTint="80"/>
          <w:sz w:val="24"/>
          <w:szCs w:val="24"/>
          <w:lang w:eastAsia="en-CA"/>
        </w:rPr>
        <w:t>Outdoors</w:t>
      </w:r>
      <w:proofErr w:type="gramEnd"/>
      <w:r w:rsidRPr="00A653B1">
        <w:rPr>
          <w:rFonts w:eastAsia="Times New Roman" w:cstheme="minorHAnsi"/>
          <w:color w:val="7F7F7F" w:themeColor="text1" w:themeTint="80"/>
          <w:sz w:val="24"/>
          <w:szCs w:val="24"/>
          <w:lang w:eastAsia="en-CA"/>
        </w:rPr>
        <w:t xml:space="preserve"> card, Driver's License, Passport, </w:t>
      </w:r>
      <w:proofErr w:type="spellStart"/>
      <w:r w:rsidRPr="00A653B1">
        <w:rPr>
          <w:rFonts w:eastAsia="Times New Roman" w:cstheme="minorHAnsi"/>
          <w:color w:val="7F7F7F" w:themeColor="text1" w:themeTint="80"/>
          <w:sz w:val="24"/>
          <w:szCs w:val="24"/>
          <w:lang w:eastAsia="en-CA"/>
        </w:rPr>
        <w:t>etc</w:t>
      </w:r>
      <w:proofErr w:type="spellEnd"/>
      <w:r w:rsidRPr="00A653B1">
        <w:rPr>
          <w:rFonts w:eastAsia="Times New Roman" w:cstheme="minorHAnsi"/>
          <w:color w:val="7F7F7F" w:themeColor="text1" w:themeTint="80"/>
          <w:sz w:val="24"/>
          <w:szCs w:val="24"/>
          <w:lang w:eastAsia="en-CA"/>
        </w:rPr>
        <w:t>; cancellation of Government payments such as GST, OTB; initiation of life insurance claims; ownership change of utilities and cancellation of credit cards.</w:t>
      </w:r>
      <w:r>
        <w:rPr>
          <w:rFonts w:eastAsia="Times New Roman" w:cstheme="minorHAnsi"/>
          <w:color w:val="7F7F7F" w:themeColor="text1" w:themeTint="80"/>
          <w:sz w:val="24"/>
          <w:szCs w:val="24"/>
          <w:lang w:eastAsia="en-CA"/>
        </w:rPr>
        <w:t xml:space="preserve"> Includes guidance on follow-up items for executor</w:t>
      </w:r>
      <w:r w:rsidRPr="00A653B1">
        <w:rPr>
          <w:rFonts w:eastAsia="Times New Roman" w:cstheme="minorHAnsi"/>
          <w:color w:val="7F7F7F" w:themeColor="text1" w:themeTint="80"/>
          <w:sz w:val="24"/>
          <w:szCs w:val="24"/>
          <w:lang w:eastAsia="en-CA"/>
        </w:rPr>
        <w:t>.</w:t>
      </w:r>
    </w:p>
    <w:p w14:paraId="248DF870" w14:textId="77777777" w:rsidR="0023086C" w:rsidRPr="00A653B1" w:rsidRDefault="0023086C" w:rsidP="0023086C">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 xml:space="preserve">Embalming of </w:t>
      </w:r>
      <w:r w:rsidRPr="00BA4B3A">
        <w:rPr>
          <w:rFonts w:eastAsia="Calibri" w:cstheme="minorHAnsi"/>
          <w:b/>
          <w:color w:val="7F7F7F" w:themeColor="text1" w:themeTint="80"/>
          <w:sz w:val="24"/>
          <w:szCs w:val="24"/>
        </w:rPr>
        <w:t>R</w:t>
      </w:r>
      <w:r w:rsidRPr="00A653B1">
        <w:rPr>
          <w:rFonts w:eastAsia="Calibri" w:cstheme="minorHAnsi"/>
          <w:b/>
          <w:color w:val="7F7F7F" w:themeColor="text1" w:themeTint="80"/>
          <w:sz w:val="24"/>
          <w:szCs w:val="24"/>
        </w:rPr>
        <w:t>emains</w:t>
      </w:r>
      <w:r w:rsidRPr="00BA4B3A">
        <w:rPr>
          <w:rFonts w:eastAsia="Calibri" w:cstheme="minorHAnsi"/>
          <w:b/>
          <w:color w:val="7F7F7F" w:themeColor="text1" w:themeTint="80"/>
          <w:sz w:val="24"/>
          <w:szCs w:val="24"/>
        </w:rPr>
        <w:t xml:space="preserve"> $590</w:t>
      </w:r>
    </w:p>
    <w:p w14:paraId="7580B56E" w14:textId="191126C3" w:rsidR="0023086C" w:rsidRPr="00A653B1" w:rsidRDefault="0023086C" w:rsidP="0023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7F7F7F" w:themeColor="text1" w:themeTint="80"/>
          <w:sz w:val="24"/>
          <w:szCs w:val="24"/>
          <w:lang w:eastAsia="en-CA"/>
        </w:rPr>
      </w:pPr>
      <w:r w:rsidRPr="00BA4B3A">
        <w:rPr>
          <w:rFonts w:eastAsia="Calibri" w:cstheme="minorHAnsi"/>
          <w:color w:val="7F7F7F" w:themeColor="text1" w:themeTint="80"/>
          <w:sz w:val="24"/>
          <w:szCs w:val="24"/>
        </w:rPr>
        <w:t>Embalming is the process of replacing blood and bodily fluids with chemical preservatives. It is a process of sanitation, restoration</w:t>
      </w:r>
      <w:r w:rsidR="009E7389">
        <w:rPr>
          <w:rFonts w:eastAsia="Calibri" w:cstheme="minorHAnsi"/>
          <w:color w:val="7F7F7F" w:themeColor="text1" w:themeTint="80"/>
          <w:sz w:val="24"/>
          <w:szCs w:val="24"/>
        </w:rPr>
        <w:t>,</w:t>
      </w:r>
      <w:r w:rsidRPr="00BA4B3A">
        <w:rPr>
          <w:rFonts w:eastAsia="Calibri" w:cstheme="minorHAnsi"/>
          <w:color w:val="7F7F7F" w:themeColor="text1" w:themeTint="80"/>
          <w:sz w:val="24"/>
          <w:szCs w:val="24"/>
        </w:rPr>
        <w:t xml:space="preserve"> and temporary preservation. Embalming is not legally required but may be recommended to preserve the body between the time of death and the visitation/service/final disposition. Our licensed funeral director will make the appropriate recommendation based on the condition of the remains as well as your service requirements.</w:t>
      </w:r>
    </w:p>
    <w:p w14:paraId="65BD2782" w14:textId="77777777" w:rsidR="0023086C" w:rsidRPr="00BA4B3A" w:rsidRDefault="0023086C" w:rsidP="0023086C">
      <w:pPr>
        <w:spacing w:after="0" w:line="240" w:lineRule="auto"/>
        <w:rPr>
          <w:rFonts w:eastAsia="Calibri" w:cstheme="minorHAnsi"/>
          <w:color w:val="7F7F7F" w:themeColor="text1" w:themeTint="80"/>
          <w:sz w:val="24"/>
          <w:szCs w:val="24"/>
        </w:rPr>
      </w:pPr>
    </w:p>
    <w:p w14:paraId="24A18B75" w14:textId="77777777" w:rsidR="0023086C" w:rsidRPr="00A653B1" w:rsidRDefault="0023086C" w:rsidP="0023086C">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 xml:space="preserve">Final </w:t>
      </w:r>
      <w:r w:rsidRPr="00BA4B3A">
        <w:rPr>
          <w:rFonts w:eastAsia="Calibri" w:cstheme="minorHAnsi"/>
          <w:b/>
          <w:color w:val="7F7F7F" w:themeColor="text1" w:themeTint="80"/>
          <w:sz w:val="24"/>
          <w:szCs w:val="24"/>
        </w:rPr>
        <w:t>P</w:t>
      </w:r>
      <w:r w:rsidRPr="00A653B1">
        <w:rPr>
          <w:rFonts w:eastAsia="Calibri" w:cstheme="minorHAnsi"/>
          <w:b/>
          <w:color w:val="7F7F7F" w:themeColor="text1" w:themeTint="80"/>
          <w:sz w:val="24"/>
          <w:szCs w:val="24"/>
        </w:rPr>
        <w:t xml:space="preserve">reparation of </w:t>
      </w:r>
      <w:r w:rsidRPr="00BA4B3A">
        <w:rPr>
          <w:rFonts w:eastAsia="Calibri" w:cstheme="minorHAnsi"/>
          <w:b/>
          <w:color w:val="7F7F7F" w:themeColor="text1" w:themeTint="80"/>
          <w:sz w:val="24"/>
          <w:szCs w:val="24"/>
        </w:rPr>
        <w:t>R</w:t>
      </w:r>
      <w:r w:rsidRPr="00A653B1">
        <w:rPr>
          <w:rFonts w:eastAsia="Calibri" w:cstheme="minorHAnsi"/>
          <w:b/>
          <w:color w:val="7F7F7F" w:themeColor="text1" w:themeTint="80"/>
          <w:sz w:val="24"/>
          <w:szCs w:val="24"/>
        </w:rPr>
        <w:t xml:space="preserve">emains for </w:t>
      </w:r>
      <w:r w:rsidRPr="00BA4B3A">
        <w:rPr>
          <w:rFonts w:eastAsia="Calibri" w:cstheme="minorHAnsi"/>
          <w:b/>
          <w:color w:val="7F7F7F" w:themeColor="text1" w:themeTint="80"/>
          <w:sz w:val="24"/>
          <w:szCs w:val="24"/>
        </w:rPr>
        <w:t>V</w:t>
      </w:r>
      <w:r w:rsidRPr="00A653B1">
        <w:rPr>
          <w:rFonts w:eastAsia="Calibri" w:cstheme="minorHAnsi"/>
          <w:b/>
          <w:color w:val="7F7F7F" w:themeColor="text1" w:themeTint="80"/>
          <w:sz w:val="24"/>
          <w:szCs w:val="24"/>
        </w:rPr>
        <w:t xml:space="preserve">iewing </w:t>
      </w:r>
      <w:r w:rsidRPr="00BA4B3A">
        <w:rPr>
          <w:rFonts w:eastAsia="Calibri" w:cstheme="minorHAnsi"/>
          <w:b/>
          <w:color w:val="7F7F7F" w:themeColor="text1" w:themeTint="80"/>
          <w:sz w:val="24"/>
          <w:szCs w:val="24"/>
        </w:rPr>
        <w:t>$235</w:t>
      </w:r>
    </w:p>
    <w:p w14:paraId="646FCA30" w14:textId="77777777" w:rsidR="0023086C" w:rsidRDefault="0023086C" w:rsidP="0023086C">
      <w:pPr>
        <w:spacing w:after="0" w:line="240" w:lineRule="auto"/>
        <w:rPr>
          <w:rFonts w:eastAsia="Calibri" w:cstheme="minorHAnsi"/>
          <w:color w:val="7F7F7F" w:themeColor="text1" w:themeTint="80"/>
          <w:sz w:val="24"/>
          <w:szCs w:val="24"/>
        </w:rPr>
      </w:pPr>
      <w:r w:rsidRPr="00A653B1">
        <w:rPr>
          <w:rFonts w:eastAsia="Calibri" w:cstheme="minorHAnsi"/>
          <w:color w:val="7F7F7F" w:themeColor="text1" w:themeTint="80"/>
          <w:sz w:val="24"/>
          <w:szCs w:val="24"/>
        </w:rPr>
        <w:t>Cosmetology, dressing, hairdressing (where required) and placement in casket.</w:t>
      </w:r>
    </w:p>
    <w:p w14:paraId="2FAC869B" w14:textId="77777777" w:rsidR="0023086C" w:rsidRDefault="0023086C" w:rsidP="0023086C">
      <w:pPr>
        <w:spacing w:after="0" w:line="240" w:lineRule="auto"/>
        <w:rPr>
          <w:rFonts w:eastAsia="Calibri" w:cstheme="minorHAnsi"/>
          <w:color w:val="7F7F7F" w:themeColor="text1" w:themeTint="80"/>
          <w:sz w:val="24"/>
          <w:szCs w:val="24"/>
        </w:rPr>
      </w:pPr>
    </w:p>
    <w:p w14:paraId="08B4A2C2" w14:textId="77777777" w:rsidR="0023086C" w:rsidRDefault="0023086C" w:rsidP="0023086C">
      <w:pPr>
        <w:spacing w:after="0" w:line="240" w:lineRule="auto"/>
        <w:rPr>
          <w:rFonts w:eastAsia="Calibri" w:cstheme="minorHAnsi"/>
          <w:b/>
          <w:color w:val="7F7F7F" w:themeColor="text1" w:themeTint="80"/>
          <w:sz w:val="24"/>
          <w:szCs w:val="24"/>
        </w:rPr>
      </w:pPr>
      <w:r w:rsidRPr="002E64BA">
        <w:rPr>
          <w:rFonts w:eastAsia="Calibri" w:cstheme="minorHAnsi"/>
          <w:b/>
          <w:color w:val="7F7F7F" w:themeColor="text1" w:themeTint="80"/>
          <w:sz w:val="24"/>
          <w:szCs w:val="24"/>
        </w:rPr>
        <w:t xml:space="preserve">Preparation for </w:t>
      </w:r>
      <w:proofErr w:type="spellStart"/>
      <w:r w:rsidRPr="002E64BA">
        <w:rPr>
          <w:rFonts w:eastAsia="Calibri" w:cstheme="minorHAnsi"/>
          <w:b/>
          <w:color w:val="7F7F7F" w:themeColor="text1" w:themeTint="80"/>
          <w:sz w:val="24"/>
          <w:szCs w:val="24"/>
        </w:rPr>
        <w:t>Aquamation</w:t>
      </w:r>
      <w:proofErr w:type="spellEnd"/>
      <w:r w:rsidRPr="002E64BA">
        <w:rPr>
          <w:rFonts w:eastAsia="Calibri" w:cstheme="minorHAnsi"/>
          <w:b/>
          <w:color w:val="7F7F7F" w:themeColor="text1" w:themeTint="80"/>
          <w:sz w:val="24"/>
          <w:szCs w:val="24"/>
        </w:rPr>
        <w:t xml:space="preserve"> and Processing of Hydrolyzed Remains </w:t>
      </w:r>
      <w:r>
        <w:rPr>
          <w:rFonts w:eastAsia="Calibri" w:cstheme="minorHAnsi"/>
          <w:b/>
          <w:color w:val="7F7F7F" w:themeColor="text1" w:themeTint="80"/>
          <w:sz w:val="24"/>
          <w:szCs w:val="24"/>
        </w:rPr>
        <w:t>$265</w:t>
      </w:r>
    </w:p>
    <w:p w14:paraId="14D493AB" w14:textId="0482E645" w:rsidR="0023086C" w:rsidRDefault="0023086C" w:rsidP="0023086C">
      <w:pPr>
        <w:spacing w:after="0" w:line="240" w:lineRule="auto"/>
        <w:rPr>
          <w:rFonts w:eastAsia="Calibri" w:cstheme="minorHAnsi"/>
          <w:bCs/>
          <w:color w:val="7F7F7F" w:themeColor="text1" w:themeTint="80"/>
          <w:sz w:val="24"/>
          <w:szCs w:val="24"/>
        </w:rPr>
      </w:pPr>
      <w:r>
        <w:rPr>
          <w:rFonts w:eastAsia="Calibri" w:cstheme="minorHAnsi"/>
          <w:bCs/>
          <w:color w:val="7F7F7F" w:themeColor="text1" w:themeTint="80"/>
          <w:sz w:val="24"/>
          <w:szCs w:val="24"/>
        </w:rPr>
        <w:t xml:space="preserve">Preparation of the body by a Class 1 Ontario Licensed funeral director for </w:t>
      </w:r>
      <w:proofErr w:type="spellStart"/>
      <w:r>
        <w:rPr>
          <w:rFonts w:eastAsia="Calibri" w:cstheme="minorHAnsi"/>
          <w:bCs/>
          <w:color w:val="7F7F7F" w:themeColor="text1" w:themeTint="80"/>
          <w:sz w:val="24"/>
          <w:szCs w:val="24"/>
        </w:rPr>
        <w:t>Aquamation</w:t>
      </w:r>
      <w:proofErr w:type="spellEnd"/>
      <w:r>
        <w:rPr>
          <w:rFonts w:eastAsia="Calibri" w:cstheme="minorHAnsi"/>
          <w:bCs/>
          <w:color w:val="7F7F7F" w:themeColor="text1" w:themeTint="80"/>
          <w:sz w:val="24"/>
          <w:szCs w:val="24"/>
        </w:rPr>
        <w:t xml:space="preserve">. Includes removing external foreign materials which will not break down in the process. Also, processing of remains following </w:t>
      </w:r>
      <w:proofErr w:type="spellStart"/>
      <w:r>
        <w:rPr>
          <w:rFonts w:eastAsia="Calibri" w:cstheme="minorHAnsi"/>
          <w:bCs/>
          <w:color w:val="7F7F7F" w:themeColor="text1" w:themeTint="80"/>
          <w:sz w:val="24"/>
          <w:szCs w:val="24"/>
        </w:rPr>
        <w:t>Aquamation</w:t>
      </w:r>
      <w:proofErr w:type="spellEnd"/>
      <w:r>
        <w:rPr>
          <w:rFonts w:eastAsia="Calibri" w:cstheme="minorHAnsi"/>
          <w:bCs/>
          <w:color w:val="7F7F7F" w:themeColor="text1" w:themeTint="80"/>
          <w:sz w:val="24"/>
          <w:szCs w:val="24"/>
        </w:rPr>
        <w:t xml:space="preserve"> and placement in an urn or temporary container. </w:t>
      </w:r>
    </w:p>
    <w:p w14:paraId="3A31BA86" w14:textId="77777777" w:rsidR="0023086C" w:rsidRDefault="0023086C" w:rsidP="0023086C">
      <w:pPr>
        <w:spacing w:after="0" w:line="240" w:lineRule="auto"/>
        <w:rPr>
          <w:rFonts w:eastAsia="Calibri" w:cstheme="minorHAnsi"/>
          <w:bCs/>
          <w:color w:val="7F7F7F" w:themeColor="text1" w:themeTint="80"/>
          <w:sz w:val="24"/>
          <w:szCs w:val="24"/>
        </w:rPr>
      </w:pPr>
    </w:p>
    <w:p w14:paraId="20CD7163" w14:textId="3840E942" w:rsidR="0023086C" w:rsidRPr="00982942" w:rsidRDefault="0023086C" w:rsidP="0023086C">
      <w:pPr>
        <w:spacing w:after="0" w:line="240" w:lineRule="auto"/>
        <w:rPr>
          <w:rFonts w:eastAsia="Calibri" w:cstheme="minorHAnsi"/>
          <w:b/>
          <w:bCs/>
          <w:color w:val="7F7F7F" w:themeColor="text1" w:themeTint="80"/>
          <w:sz w:val="24"/>
          <w:szCs w:val="24"/>
        </w:rPr>
      </w:pPr>
      <w:proofErr w:type="spellStart"/>
      <w:r w:rsidRPr="00982942">
        <w:rPr>
          <w:rFonts w:eastAsia="Calibri" w:cstheme="minorHAnsi"/>
          <w:b/>
          <w:bCs/>
          <w:color w:val="7F7F7F" w:themeColor="text1" w:themeTint="80"/>
          <w:sz w:val="24"/>
          <w:szCs w:val="24"/>
        </w:rPr>
        <w:t>Aquamation</w:t>
      </w:r>
      <w:proofErr w:type="spellEnd"/>
      <w:r w:rsidRPr="00982942">
        <w:rPr>
          <w:rFonts w:eastAsia="Calibri" w:cstheme="minorHAnsi"/>
          <w:b/>
          <w:bCs/>
          <w:color w:val="7F7F7F" w:themeColor="text1" w:themeTint="80"/>
          <w:sz w:val="24"/>
          <w:szCs w:val="24"/>
        </w:rPr>
        <w:t xml:space="preserve"> (Alkaline Hydrolysis)</w:t>
      </w:r>
      <w:r>
        <w:rPr>
          <w:rFonts w:eastAsia="Calibri" w:cstheme="minorHAnsi"/>
          <w:b/>
          <w:bCs/>
          <w:color w:val="7F7F7F" w:themeColor="text1" w:themeTint="80"/>
          <w:sz w:val="24"/>
          <w:szCs w:val="24"/>
        </w:rPr>
        <w:t xml:space="preserve"> $</w:t>
      </w:r>
      <w:r w:rsidR="00D93FB8">
        <w:rPr>
          <w:rFonts w:eastAsia="Calibri" w:cstheme="minorHAnsi"/>
          <w:b/>
          <w:bCs/>
          <w:color w:val="7F7F7F" w:themeColor="text1" w:themeTint="80"/>
          <w:sz w:val="24"/>
          <w:szCs w:val="24"/>
        </w:rPr>
        <w:t>943.19</w:t>
      </w:r>
    </w:p>
    <w:p w14:paraId="04839A1E" w14:textId="77777777" w:rsidR="0023086C" w:rsidRDefault="0023086C" w:rsidP="0023086C">
      <w:pPr>
        <w:spacing w:after="0" w:line="240" w:lineRule="auto"/>
        <w:rPr>
          <w:rFonts w:eastAsia="Calibri" w:cstheme="minorHAnsi"/>
          <w:bCs/>
          <w:color w:val="7F7F7F" w:themeColor="text1" w:themeTint="80"/>
          <w:sz w:val="24"/>
          <w:szCs w:val="24"/>
        </w:rPr>
      </w:pPr>
      <w:r w:rsidRPr="00982942">
        <w:rPr>
          <w:rFonts w:eastAsia="Calibri" w:cstheme="minorHAnsi"/>
          <w:bCs/>
          <w:color w:val="7F7F7F" w:themeColor="text1" w:themeTint="80"/>
          <w:sz w:val="24"/>
          <w:szCs w:val="24"/>
        </w:rPr>
        <w:t>Alkaline Hydrolysis is a chemical process that uses the heated solution of water and alkaline under pressure and agitation to reduce a body to components of liquid and bone. The resulting bone fragments are dried to facilitate inurnment or scattering. The liquid (hydrolysate) is disposed of into the water treatment system</w:t>
      </w:r>
      <w:r>
        <w:rPr>
          <w:rFonts w:eastAsia="Calibri" w:cstheme="minorHAnsi"/>
          <w:bCs/>
          <w:color w:val="7F7F7F" w:themeColor="text1" w:themeTint="80"/>
          <w:sz w:val="24"/>
          <w:szCs w:val="24"/>
        </w:rPr>
        <w:t>.</w:t>
      </w:r>
    </w:p>
    <w:p w14:paraId="47BC1863" w14:textId="77777777" w:rsidR="0023086C" w:rsidRPr="00BA4B3A" w:rsidRDefault="0023086C" w:rsidP="0023086C">
      <w:pPr>
        <w:spacing w:after="0" w:line="276" w:lineRule="auto"/>
        <w:rPr>
          <w:rFonts w:eastAsia="Calibri" w:cstheme="minorHAnsi"/>
          <w:color w:val="7F7F7F" w:themeColor="text1" w:themeTint="80"/>
          <w:sz w:val="24"/>
          <w:szCs w:val="24"/>
        </w:rPr>
      </w:pPr>
    </w:p>
    <w:p w14:paraId="16005D3E"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2705CDBF"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24B2D109"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7B0A0608" w14:textId="77777777" w:rsidR="0023086C" w:rsidRDefault="0023086C" w:rsidP="0023086C">
      <w:pPr>
        <w:spacing w:after="0" w:line="240" w:lineRule="auto"/>
        <w:ind w:right="1821"/>
        <w:jc w:val="both"/>
        <w:rPr>
          <w:rFonts w:eastAsia="Calibri" w:cstheme="minorHAnsi"/>
          <w:b/>
          <w:color w:val="7F7F7F" w:themeColor="text1" w:themeTint="80"/>
          <w:sz w:val="24"/>
          <w:szCs w:val="24"/>
        </w:rPr>
      </w:pPr>
    </w:p>
    <w:p w14:paraId="1495F8E2" w14:textId="77777777" w:rsidR="00B61401" w:rsidRDefault="00B61401" w:rsidP="0023086C">
      <w:pPr>
        <w:spacing w:after="0" w:line="240" w:lineRule="auto"/>
        <w:ind w:right="1821"/>
        <w:jc w:val="both"/>
        <w:rPr>
          <w:rFonts w:eastAsia="Calibri" w:cstheme="minorHAnsi"/>
          <w:b/>
          <w:color w:val="7F7F7F" w:themeColor="text1" w:themeTint="80"/>
          <w:sz w:val="24"/>
          <w:szCs w:val="24"/>
        </w:rPr>
      </w:pPr>
    </w:p>
    <w:p w14:paraId="4A9650D9" w14:textId="535F92F7" w:rsidR="0023086C" w:rsidRPr="00A653B1" w:rsidRDefault="0023086C" w:rsidP="0023086C">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Facilities</w:t>
      </w:r>
      <w:r w:rsidRPr="00BA4B3A">
        <w:rPr>
          <w:rFonts w:eastAsia="Calibri" w:cstheme="minorHAnsi"/>
          <w:b/>
          <w:color w:val="7F7F7F" w:themeColor="text1" w:themeTint="80"/>
          <w:sz w:val="24"/>
          <w:szCs w:val="24"/>
        </w:rPr>
        <w:t>/Cooling Facilities for S</w:t>
      </w:r>
      <w:r w:rsidRPr="00A653B1">
        <w:rPr>
          <w:rFonts w:eastAsia="Calibri" w:cstheme="minorHAnsi"/>
          <w:b/>
          <w:color w:val="7F7F7F" w:themeColor="text1" w:themeTint="80"/>
          <w:sz w:val="24"/>
          <w:szCs w:val="24"/>
        </w:rPr>
        <w:t xml:space="preserve">helter of </w:t>
      </w:r>
      <w:r w:rsidRPr="00BA4B3A">
        <w:rPr>
          <w:rFonts w:eastAsia="Calibri" w:cstheme="minorHAnsi"/>
          <w:b/>
          <w:color w:val="7F7F7F" w:themeColor="text1" w:themeTint="80"/>
          <w:sz w:val="24"/>
          <w:szCs w:val="24"/>
        </w:rPr>
        <w:t>R</w:t>
      </w:r>
      <w:r w:rsidRPr="00A653B1">
        <w:rPr>
          <w:rFonts w:eastAsia="Calibri" w:cstheme="minorHAnsi"/>
          <w:b/>
          <w:color w:val="7F7F7F" w:themeColor="text1" w:themeTint="80"/>
          <w:sz w:val="24"/>
          <w:szCs w:val="24"/>
        </w:rPr>
        <w:t>emains</w:t>
      </w:r>
      <w:r w:rsidRPr="00BA4B3A">
        <w:rPr>
          <w:rFonts w:eastAsia="Calibri" w:cstheme="minorHAnsi"/>
          <w:b/>
          <w:color w:val="7F7F7F" w:themeColor="text1" w:themeTint="80"/>
          <w:sz w:val="24"/>
          <w:szCs w:val="24"/>
        </w:rPr>
        <w:t xml:space="preserve"> $255</w:t>
      </w:r>
    </w:p>
    <w:p w14:paraId="03A87D10" w14:textId="77777777" w:rsidR="0023086C" w:rsidRPr="00BA4B3A" w:rsidRDefault="0023086C" w:rsidP="0023086C">
      <w:pPr>
        <w:spacing w:after="0" w:line="276"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lastRenderedPageBreak/>
        <w:t xml:space="preserve">Specialized facilities used in the preparation, embalming, or shelter of the deceased. This charge applies whenever the remains are in our care for any </w:t>
      </w:r>
      <w:proofErr w:type="gramStart"/>
      <w:r w:rsidRPr="00BA4B3A">
        <w:rPr>
          <w:rFonts w:eastAsia="Calibri" w:cstheme="minorHAnsi"/>
          <w:color w:val="7F7F7F" w:themeColor="text1" w:themeTint="80"/>
          <w:sz w:val="24"/>
          <w:szCs w:val="24"/>
        </w:rPr>
        <w:t>period of time</w:t>
      </w:r>
      <w:proofErr w:type="gramEnd"/>
      <w:r w:rsidRPr="00BA4B3A">
        <w:rPr>
          <w:rFonts w:eastAsia="Calibri" w:cstheme="minorHAnsi"/>
          <w:color w:val="7F7F7F" w:themeColor="text1" w:themeTint="80"/>
          <w:sz w:val="24"/>
          <w:szCs w:val="24"/>
        </w:rPr>
        <w:t xml:space="preserve">. </w:t>
      </w:r>
    </w:p>
    <w:p w14:paraId="71D27553" w14:textId="77777777" w:rsidR="0023086C" w:rsidRPr="00BA4B3A" w:rsidRDefault="0023086C" w:rsidP="0023086C">
      <w:pPr>
        <w:spacing w:after="0" w:line="276" w:lineRule="auto"/>
        <w:rPr>
          <w:rFonts w:eastAsia="Calibri" w:cstheme="minorHAnsi"/>
          <w:color w:val="7F7F7F" w:themeColor="text1" w:themeTint="80"/>
          <w:sz w:val="24"/>
          <w:szCs w:val="24"/>
        </w:rPr>
      </w:pPr>
    </w:p>
    <w:p w14:paraId="31EBD8EE" w14:textId="1F606D5F" w:rsidR="0023086C" w:rsidRPr="00D2204B" w:rsidRDefault="0023086C" w:rsidP="0023086C">
      <w:pPr>
        <w:spacing w:after="0" w:line="240" w:lineRule="auto"/>
        <w:ind w:right="1821"/>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 xml:space="preserve">Facilities for </w:t>
      </w:r>
      <w:r w:rsidRPr="00BA4B3A">
        <w:rPr>
          <w:rFonts w:eastAsia="Calibri" w:cstheme="minorHAnsi"/>
          <w:b/>
          <w:color w:val="7F7F7F" w:themeColor="text1" w:themeTint="80"/>
          <w:sz w:val="24"/>
          <w:szCs w:val="24"/>
        </w:rPr>
        <w:t>V</w:t>
      </w:r>
      <w:r w:rsidRPr="00D2204B">
        <w:rPr>
          <w:rFonts w:eastAsia="Calibri" w:cstheme="minorHAnsi"/>
          <w:b/>
          <w:color w:val="7F7F7F" w:themeColor="text1" w:themeTint="80"/>
          <w:sz w:val="24"/>
          <w:szCs w:val="24"/>
        </w:rPr>
        <w:t xml:space="preserve">isitation and </w:t>
      </w:r>
      <w:r w:rsidRPr="00BA4B3A">
        <w:rPr>
          <w:rFonts w:eastAsia="Calibri" w:cstheme="minorHAnsi"/>
          <w:b/>
          <w:color w:val="7F7F7F" w:themeColor="text1" w:themeTint="80"/>
          <w:sz w:val="24"/>
          <w:szCs w:val="24"/>
        </w:rPr>
        <w:t>G</w:t>
      </w:r>
      <w:r w:rsidRPr="00D2204B">
        <w:rPr>
          <w:rFonts w:eastAsia="Calibri" w:cstheme="minorHAnsi"/>
          <w:b/>
          <w:color w:val="7F7F7F" w:themeColor="text1" w:themeTint="80"/>
          <w:sz w:val="24"/>
          <w:szCs w:val="24"/>
        </w:rPr>
        <w:t xml:space="preserve">athering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525</w:t>
      </w:r>
    </w:p>
    <w:p w14:paraId="3FEDEBF7" w14:textId="77777777" w:rsidR="0023086C" w:rsidRDefault="0023086C" w:rsidP="0023086C">
      <w:pPr>
        <w:spacing w:after="0" w:line="276"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Facilities within the funeral home setting which are used for visitation. Visitation periods are typically 2-hour increments and chosen times are variable and open to the discretion of the purchaser. </w:t>
      </w:r>
    </w:p>
    <w:p w14:paraId="258243D7" w14:textId="77777777" w:rsidR="0023086C" w:rsidRPr="00BA4B3A" w:rsidRDefault="0023086C" w:rsidP="0023086C">
      <w:pPr>
        <w:spacing w:after="0" w:line="240" w:lineRule="auto"/>
        <w:rPr>
          <w:rFonts w:eastAsia="Calibri" w:cstheme="minorHAnsi"/>
          <w:bCs/>
          <w:color w:val="7F7F7F" w:themeColor="text1" w:themeTint="80"/>
          <w:sz w:val="24"/>
          <w:szCs w:val="24"/>
        </w:rPr>
      </w:pPr>
    </w:p>
    <w:p w14:paraId="1171522B" w14:textId="77777777" w:rsidR="0023086C" w:rsidRPr="00D2204B" w:rsidRDefault="0023086C" w:rsidP="0023086C">
      <w:pPr>
        <w:spacing w:after="0" w:line="240" w:lineRule="auto"/>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Stationary Package</w:t>
      </w:r>
      <w:r w:rsidRPr="00BA4B3A">
        <w:rPr>
          <w:rFonts w:eastAsia="Calibri" w:cstheme="minorHAnsi"/>
          <w:b/>
          <w:color w:val="7F7F7F" w:themeColor="text1" w:themeTint="80"/>
          <w:sz w:val="24"/>
          <w:szCs w:val="24"/>
        </w:rPr>
        <w:t xml:space="preserve"> $325</w:t>
      </w:r>
    </w:p>
    <w:p w14:paraId="436A04E7" w14:textId="19CFC905" w:rsidR="0023086C" w:rsidRPr="00BA4B3A" w:rsidRDefault="0023086C" w:rsidP="0023086C">
      <w:pPr>
        <w:spacing w:after="0" w:line="240" w:lineRule="auto"/>
        <w:rPr>
          <w:rFonts w:eastAsia="Calibri" w:cstheme="minorHAnsi"/>
          <w:color w:val="7F7F7F" w:themeColor="text1" w:themeTint="80"/>
          <w:sz w:val="24"/>
          <w:szCs w:val="24"/>
        </w:rPr>
      </w:pPr>
      <w:r w:rsidRPr="00D2204B">
        <w:rPr>
          <w:rFonts w:eastAsia="Calibri" w:cstheme="minorHAnsi"/>
          <w:color w:val="7F7F7F" w:themeColor="text1" w:themeTint="80"/>
          <w:sz w:val="24"/>
          <w:szCs w:val="24"/>
        </w:rPr>
        <w:t xml:space="preserve">Our Deluxe stationary package includes a theme personalized guest register; 100 themed memorial </w:t>
      </w:r>
      <w:r w:rsidR="00B61401">
        <w:rPr>
          <w:rFonts w:eastAsia="Calibri" w:cstheme="minorHAnsi"/>
          <w:color w:val="7F7F7F" w:themeColor="text1" w:themeTint="80"/>
          <w:sz w:val="24"/>
          <w:szCs w:val="24"/>
        </w:rPr>
        <w:t>card</w:t>
      </w:r>
      <w:r w:rsidRPr="00D2204B">
        <w:rPr>
          <w:rFonts w:eastAsia="Calibri" w:cstheme="minorHAnsi"/>
          <w:color w:val="7F7F7F" w:themeColor="text1" w:themeTint="80"/>
          <w:sz w:val="24"/>
          <w:szCs w:val="24"/>
        </w:rPr>
        <w:t>s; a photo memorial candle; 50 acknowledgement/thank you cards (with envelopes) as well as a quality container for all funeral items.</w:t>
      </w:r>
    </w:p>
    <w:p w14:paraId="554ADE1E" w14:textId="77777777" w:rsidR="0023086C" w:rsidRDefault="0023086C" w:rsidP="0023086C">
      <w:pPr>
        <w:spacing w:after="0" w:line="240" w:lineRule="auto"/>
        <w:rPr>
          <w:rFonts w:eastAsia="Calibri" w:cstheme="minorHAnsi"/>
          <w:b/>
          <w:color w:val="7F7F7F" w:themeColor="text1" w:themeTint="80"/>
          <w:sz w:val="24"/>
          <w:szCs w:val="24"/>
        </w:rPr>
      </w:pPr>
    </w:p>
    <w:p w14:paraId="34381AB0" w14:textId="77777777" w:rsidR="0023086C" w:rsidRPr="00BA4B3A" w:rsidRDefault="0023086C" w:rsidP="0023086C">
      <w:pPr>
        <w:spacing w:after="0" w:line="240" w:lineRule="auto"/>
        <w:rPr>
          <w:rFonts w:eastAsia="Calibri" w:cstheme="minorHAnsi"/>
          <w:color w:val="7F7F7F" w:themeColor="text1" w:themeTint="80"/>
          <w:sz w:val="24"/>
          <w:szCs w:val="24"/>
        </w:rPr>
      </w:pPr>
    </w:p>
    <w:p w14:paraId="67649A17" w14:textId="77777777" w:rsidR="0023086C" w:rsidRPr="00D2204B" w:rsidRDefault="0023086C" w:rsidP="0023086C">
      <w:pPr>
        <w:spacing w:after="0" w:line="240" w:lineRule="auto"/>
        <w:ind w:right="1821"/>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Transport of remains to Funeral Home</w:t>
      </w:r>
      <w:r w:rsidRPr="00BA4B3A">
        <w:rPr>
          <w:rFonts w:eastAsia="Calibri" w:cstheme="minorHAnsi"/>
          <w:b/>
          <w:color w:val="7F7F7F" w:themeColor="text1" w:themeTint="80"/>
          <w:sz w:val="24"/>
          <w:szCs w:val="24"/>
        </w:rPr>
        <w:t xml:space="preserve"> </w:t>
      </w:r>
      <w:r w:rsidRPr="00D2204B">
        <w:rPr>
          <w:rFonts w:eastAsia="Calibri" w:cstheme="minorHAnsi"/>
          <w:b/>
          <w:color w:val="7F7F7F" w:themeColor="text1" w:themeTint="80"/>
          <w:sz w:val="24"/>
          <w:szCs w:val="24"/>
        </w:rPr>
        <w:t>(includes vehicle and staffing as required)</w:t>
      </w:r>
      <w:r w:rsidRPr="00BA4B3A">
        <w:rPr>
          <w:rFonts w:eastAsia="Calibri" w:cstheme="minorHAnsi"/>
          <w:b/>
          <w:color w:val="7F7F7F" w:themeColor="text1" w:themeTint="80"/>
          <w:sz w:val="24"/>
          <w:szCs w:val="24"/>
        </w:rPr>
        <w:t xml:space="preserve"> </w:t>
      </w:r>
      <w:proofErr w:type="gramStart"/>
      <w:r w:rsidRPr="00BA4B3A">
        <w:rPr>
          <w:rFonts w:eastAsia="Calibri" w:cstheme="minorHAnsi"/>
          <w:b/>
          <w:color w:val="7F7F7F" w:themeColor="text1" w:themeTint="80"/>
          <w:sz w:val="24"/>
          <w:szCs w:val="24"/>
        </w:rPr>
        <w:t>$295</w:t>
      </w:r>
      <w:proofErr w:type="gramEnd"/>
    </w:p>
    <w:p w14:paraId="1978617D" w14:textId="77777777" w:rsidR="0023086C"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Transportation of the deceased from the place of death to our funeral home using a transfer vehicle (customized van).</w:t>
      </w:r>
    </w:p>
    <w:p w14:paraId="3A40B8ED" w14:textId="77777777" w:rsidR="0023086C" w:rsidRPr="00BA4B3A" w:rsidRDefault="0023086C" w:rsidP="0023086C">
      <w:pPr>
        <w:spacing w:after="0" w:line="240" w:lineRule="auto"/>
        <w:rPr>
          <w:rFonts w:eastAsia="Calibri" w:cstheme="minorHAnsi"/>
          <w:bCs/>
          <w:color w:val="7F7F7F" w:themeColor="text1" w:themeTint="80"/>
          <w:sz w:val="24"/>
          <w:szCs w:val="24"/>
        </w:rPr>
      </w:pPr>
    </w:p>
    <w:p w14:paraId="60031EA2" w14:textId="77777777" w:rsidR="0023086C" w:rsidRPr="00D2204B" w:rsidRDefault="0023086C" w:rsidP="0023086C">
      <w:pPr>
        <w:spacing w:after="0" w:line="240" w:lineRule="auto"/>
        <w:ind w:right="192"/>
        <w:jc w:val="both"/>
        <w:rPr>
          <w:rFonts w:eastAsia="Calibri" w:cstheme="minorHAnsi"/>
          <w:b/>
          <w:color w:val="7F7F7F" w:themeColor="text1" w:themeTint="80"/>
          <w:sz w:val="24"/>
          <w:szCs w:val="24"/>
        </w:rPr>
      </w:pPr>
      <w:r w:rsidRPr="00BA4B3A">
        <w:rPr>
          <w:rFonts w:eastAsia="Calibri" w:cstheme="minorHAnsi"/>
          <w:b/>
          <w:color w:val="7F7F7F" w:themeColor="text1" w:themeTint="80"/>
          <w:sz w:val="24"/>
          <w:szCs w:val="24"/>
        </w:rPr>
        <w:t>G</w:t>
      </w:r>
      <w:r w:rsidRPr="00D2204B">
        <w:rPr>
          <w:rFonts w:eastAsia="Calibri" w:cstheme="minorHAnsi"/>
          <w:b/>
          <w:color w:val="7F7F7F" w:themeColor="text1" w:themeTint="80"/>
          <w:sz w:val="24"/>
          <w:szCs w:val="24"/>
        </w:rPr>
        <w:t xml:space="preserve">eneral Purpose Vehicle </w:t>
      </w:r>
      <w:r w:rsidRPr="00BA4B3A">
        <w:rPr>
          <w:rFonts w:eastAsia="Calibri" w:cstheme="minorHAnsi"/>
          <w:b/>
          <w:color w:val="7F7F7F" w:themeColor="text1" w:themeTint="80"/>
          <w:sz w:val="24"/>
          <w:szCs w:val="24"/>
        </w:rPr>
        <w:t>$150</w:t>
      </w:r>
    </w:p>
    <w:p w14:paraId="72BB1214" w14:textId="77777777" w:rsidR="0023086C" w:rsidRPr="004A0885"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by funeral home personnel in </w:t>
      </w:r>
      <w:proofErr w:type="gramStart"/>
      <w:r w:rsidRPr="00BA4B3A">
        <w:rPr>
          <w:rFonts w:eastAsia="Calibri" w:cstheme="minorHAnsi"/>
          <w:color w:val="7F7F7F" w:themeColor="text1" w:themeTint="80"/>
          <w:sz w:val="24"/>
          <w:szCs w:val="24"/>
        </w:rPr>
        <w:t>making arrangements</w:t>
      </w:r>
      <w:proofErr w:type="gramEnd"/>
      <w:r w:rsidRPr="00BA4B3A">
        <w:rPr>
          <w:rFonts w:eastAsia="Calibri" w:cstheme="minorHAnsi"/>
          <w:color w:val="7F7F7F" w:themeColor="text1" w:themeTint="80"/>
          <w:sz w:val="24"/>
          <w:szCs w:val="24"/>
        </w:rPr>
        <w:t xml:space="preserve"> for picking up and filing documentation necessary in the provision of our services. This vehicle may also be used for floral deliveries to Church, Cemetery, or other selected destinations.</w:t>
      </w:r>
    </w:p>
    <w:p w14:paraId="0DB17252" w14:textId="77777777" w:rsidR="0023086C" w:rsidRDefault="0023086C" w:rsidP="0023086C">
      <w:pPr>
        <w:spacing w:after="0" w:line="240" w:lineRule="auto"/>
        <w:ind w:right="50"/>
        <w:jc w:val="both"/>
        <w:rPr>
          <w:rFonts w:eastAsia="Calibri" w:cstheme="minorHAnsi"/>
          <w:b/>
          <w:color w:val="7F7F7F" w:themeColor="text1" w:themeTint="80"/>
          <w:sz w:val="24"/>
          <w:szCs w:val="24"/>
        </w:rPr>
      </w:pPr>
    </w:p>
    <w:p w14:paraId="6B7B5A60" w14:textId="77777777" w:rsidR="0023086C" w:rsidRPr="00D2204B" w:rsidRDefault="0023086C" w:rsidP="0023086C">
      <w:pPr>
        <w:spacing w:after="0" w:line="240" w:lineRule="auto"/>
        <w:ind w:right="50"/>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Lead/Clergy</w:t>
      </w:r>
      <w:r w:rsidRPr="00BA4B3A">
        <w:rPr>
          <w:rFonts w:eastAsia="Calibri" w:cstheme="minorHAnsi"/>
          <w:b/>
          <w:color w:val="7F7F7F" w:themeColor="text1" w:themeTint="80"/>
          <w:sz w:val="24"/>
          <w:szCs w:val="24"/>
        </w:rPr>
        <w:t>/Staff Transportation</w:t>
      </w:r>
      <w:r w:rsidRPr="00D2204B">
        <w:rPr>
          <w:rFonts w:eastAsia="Calibri" w:cstheme="minorHAnsi"/>
          <w:b/>
          <w:color w:val="7F7F7F" w:themeColor="text1" w:themeTint="80"/>
          <w:sz w:val="24"/>
          <w:szCs w:val="24"/>
        </w:rPr>
        <w:t xml:space="preserve"> Vehicle </w:t>
      </w:r>
      <w:r w:rsidRPr="00BA4B3A">
        <w:rPr>
          <w:rFonts w:eastAsia="Calibri" w:cstheme="minorHAnsi"/>
          <w:b/>
          <w:color w:val="7F7F7F" w:themeColor="text1" w:themeTint="80"/>
          <w:sz w:val="24"/>
          <w:szCs w:val="24"/>
        </w:rPr>
        <w:t>$150</w:t>
      </w:r>
    </w:p>
    <w:p w14:paraId="7647039E" w14:textId="77777777" w:rsidR="0023086C" w:rsidRPr="00BA4B3A"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to lead the funeral procession to its destination be it the church and then the cemetery or directly to the cemetery following a chapel service. This vehicle may also be used to transport cremated remains to a cemetery for interment should no procession take place. Often used to transport clergy to the funeral home for a service or the cemetery for burial. </w:t>
      </w:r>
    </w:p>
    <w:p w14:paraId="1D62B039" w14:textId="77777777" w:rsidR="0023086C" w:rsidRDefault="0023086C" w:rsidP="0023086C">
      <w:pPr>
        <w:spacing w:after="0" w:line="240" w:lineRule="auto"/>
        <w:rPr>
          <w:rFonts w:eastAsia="Calibri" w:cstheme="minorHAnsi"/>
          <w:color w:val="7F7F7F" w:themeColor="text1" w:themeTint="80"/>
          <w:sz w:val="24"/>
          <w:szCs w:val="24"/>
        </w:rPr>
      </w:pPr>
    </w:p>
    <w:p w14:paraId="32D7439F" w14:textId="77777777" w:rsidR="00B61401" w:rsidRPr="003E54CF" w:rsidRDefault="00B61401" w:rsidP="00B61401">
      <w:pPr>
        <w:spacing w:after="0" w:line="240" w:lineRule="auto"/>
        <w:ind w:right="1679"/>
        <w:jc w:val="both"/>
        <w:rPr>
          <w:rFonts w:eastAsia="Calibri" w:cstheme="minorHAnsi"/>
          <w:b/>
          <w:color w:val="7F7F7F" w:themeColor="text1" w:themeTint="80"/>
          <w:sz w:val="24"/>
          <w:szCs w:val="24"/>
        </w:rPr>
      </w:pPr>
      <w:r w:rsidRPr="003E54CF">
        <w:rPr>
          <w:rFonts w:eastAsia="Calibri" w:cstheme="minorHAnsi"/>
          <w:b/>
          <w:color w:val="7F7F7F" w:themeColor="text1" w:themeTint="80"/>
          <w:sz w:val="24"/>
          <w:szCs w:val="24"/>
        </w:rPr>
        <w:t>Family Limousine</w:t>
      </w:r>
      <w:r w:rsidRPr="00BA4B3A">
        <w:rPr>
          <w:rFonts w:eastAsia="Calibri" w:cstheme="minorHAnsi"/>
          <w:b/>
          <w:color w:val="7F7F7F" w:themeColor="text1" w:themeTint="80"/>
          <w:sz w:val="24"/>
          <w:szCs w:val="24"/>
        </w:rPr>
        <w:t xml:space="preserve"> $275</w:t>
      </w:r>
    </w:p>
    <w:p w14:paraId="0749F28C" w14:textId="77777777" w:rsidR="00B61401" w:rsidRPr="00BA4B3A" w:rsidRDefault="00B61401" w:rsidP="00B614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primarily for transporting members of the immediate family of the deceased on the day of the funeral ceremony/burial. The family are typically picked up at an agreed upon location and transported for the duration of the proceedings on ceremony day then returned to the original designated place. </w:t>
      </w:r>
    </w:p>
    <w:p w14:paraId="3130A92F" w14:textId="77777777" w:rsidR="00B61401" w:rsidRDefault="00B61401" w:rsidP="0023086C">
      <w:pPr>
        <w:spacing w:after="0" w:line="240" w:lineRule="auto"/>
        <w:ind w:right="1679"/>
        <w:jc w:val="both"/>
        <w:rPr>
          <w:rFonts w:eastAsia="Calibri" w:cstheme="minorHAnsi"/>
          <w:b/>
          <w:color w:val="7F7F7F" w:themeColor="text1" w:themeTint="80"/>
          <w:sz w:val="24"/>
          <w:szCs w:val="24"/>
        </w:rPr>
      </w:pPr>
    </w:p>
    <w:p w14:paraId="6E0F3CDE" w14:textId="4DB4EE8E" w:rsidR="0023086C" w:rsidRPr="003E54CF" w:rsidRDefault="0023086C" w:rsidP="0023086C">
      <w:pPr>
        <w:spacing w:after="0" w:line="240" w:lineRule="auto"/>
        <w:ind w:right="1679"/>
        <w:jc w:val="both"/>
        <w:rPr>
          <w:rFonts w:eastAsia="Calibri" w:cstheme="minorHAnsi"/>
          <w:b/>
          <w:color w:val="7F7F7F" w:themeColor="text1" w:themeTint="80"/>
          <w:sz w:val="24"/>
          <w:szCs w:val="24"/>
        </w:rPr>
      </w:pPr>
      <w:r w:rsidRPr="003E54CF">
        <w:rPr>
          <w:rFonts w:eastAsia="Calibri" w:cstheme="minorHAnsi"/>
          <w:b/>
          <w:color w:val="7F7F7F" w:themeColor="text1" w:themeTint="80"/>
          <w:sz w:val="24"/>
          <w:szCs w:val="24"/>
        </w:rPr>
        <w:t xml:space="preserve">Funeral Coach </w:t>
      </w:r>
      <w:r w:rsidRPr="00BA4B3A">
        <w:rPr>
          <w:rFonts w:eastAsia="Calibri" w:cstheme="minorHAnsi"/>
          <w:b/>
          <w:color w:val="7F7F7F" w:themeColor="text1" w:themeTint="80"/>
          <w:sz w:val="24"/>
          <w:szCs w:val="24"/>
        </w:rPr>
        <w:t>(Hearse) $325</w:t>
      </w:r>
    </w:p>
    <w:p w14:paraId="599EF966" w14:textId="77777777" w:rsidR="0023086C" w:rsidRPr="00A653B1" w:rsidRDefault="0023086C" w:rsidP="0023086C">
      <w:pPr>
        <w:spacing w:after="0" w:line="240" w:lineRule="auto"/>
        <w:rPr>
          <w:rFonts w:eastAsia="Calibri" w:cstheme="minorHAnsi"/>
          <w:bCs/>
          <w:color w:val="7F7F7F" w:themeColor="text1" w:themeTint="80"/>
          <w:sz w:val="24"/>
          <w:szCs w:val="24"/>
        </w:rPr>
      </w:pPr>
      <w:r w:rsidRPr="00BA4B3A">
        <w:rPr>
          <w:rFonts w:eastAsia="Calibri" w:cstheme="minorHAnsi"/>
          <w:color w:val="7F7F7F" w:themeColor="text1" w:themeTint="80"/>
          <w:sz w:val="24"/>
          <w:szCs w:val="24"/>
        </w:rPr>
        <w:t xml:space="preserve">The use of this specialized vehicle includes transportation of the deceased’s casketed remains from the funeral home to the Church and/or Cemetery for burial or Crematorium for cremation. </w:t>
      </w:r>
    </w:p>
    <w:p w14:paraId="42D2957F" w14:textId="77777777" w:rsidR="0023086C" w:rsidRDefault="0023086C" w:rsidP="0023086C">
      <w:pPr>
        <w:spacing w:after="0" w:line="240" w:lineRule="auto"/>
        <w:rPr>
          <w:rFonts w:eastAsia="Calibri" w:cstheme="minorHAnsi"/>
          <w:color w:val="7F7F7F" w:themeColor="text1" w:themeTint="80"/>
          <w:sz w:val="24"/>
          <w:szCs w:val="24"/>
        </w:rPr>
      </w:pPr>
    </w:p>
    <w:p w14:paraId="23BE0201" w14:textId="77777777" w:rsidR="0023086C" w:rsidRDefault="0023086C" w:rsidP="0023086C">
      <w:pPr>
        <w:spacing w:after="0" w:line="240" w:lineRule="auto"/>
        <w:rPr>
          <w:rFonts w:eastAsia="Calibri" w:cstheme="minorHAnsi"/>
          <w:b/>
          <w:color w:val="7F7F7F" w:themeColor="text1" w:themeTint="80"/>
          <w:sz w:val="24"/>
          <w:szCs w:val="24"/>
        </w:rPr>
      </w:pPr>
    </w:p>
    <w:p w14:paraId="646643F2" w14:textId="77777777" w:rsidR="00610205" w:rsidRDefault="00610205" w:rsidP="0023086C">
      <w:pPr>
        <w:spacing w:after="0" w:line="240" w:lineRule="auto"/>
        <w:rPr>
          <w:rFonts w:eastAsia="Calibri" w:cstheme="minorHAnsi"/>
          <w:color w:val="7F7F7F" w:themeColor="text1" w:themeTint="80"/>
          <w:sz w:val="32"/>
          <w:szCs w:val="32"/>
        </w:rPr>
      </w:pPr>
    </w:p>
    <w:p w14:paraId="1B32B232" w14:textId="77777777" w:rsidR="00610205" w:rsidRDefault="00610205" w:rsidP="0023086C">
      <w:pPr>
        <w:spacing w:after="0" w:line="240" w:lineRule="auto"/>
        <w:rPr>
          <w:rFonts w:eastAsia="Calibri" w:cstheme="minorHAnsi"/>
          <w:color w:val="7F7F7F" w:themeColor="text1" w:themeTint="80"/>
          <w:sz w:val="32"/>
          <w:szCs w:val="32"/>
        </w:rPr>
      </w:pPr>
    </w:p>
    <w:p w14:paraId="099995FE" w14:textId="77777777" w:rsidR="00610205" w:rsidRDefault="00610205" w:rsidP="0023086C">
      <w:pPr>
        <w:spacing w:after="0" w:line="240" w:lineRule="auto"/>
        <w:rPr>
          <w:rFonts w:eastAsia="Calibri" w:cstheme="minorHAnsi"/>
          <w:color w:val="7F7F7F" w:themeColor="text1" w:themeTint="80"/>
          <w:sz w:val="32"/>
          <w:szCs w:val="32"/>
        </w:rPr>
      </w:pPr>
    </w:p>
    <w:p w14:paraId="1C490C3F" w14:textId="77777777" w:rsidR="00610205" w:rsidRDefault="00610205" w:rsidP="0023086C">
      <w:pPr>
        <w:spacing w:after="0" w:line="240" w:lineRule="auto"/>
        <w:rPr>
          <w:rFonts w:eastAsia="Calibri" w:cstheme="minorHAnsi"/>
          <w:color w:val="7F7F7F" w:themeColor="text1" w:themeTint="80"/>
          <w:sz w:val="32"/>
          <w:szCs w:val="32"/>
        </w:rPr>
      </w:pPr>
    </w:p>
    <w:p w14:paraId="4B5FA42C" w14:textId="641BDF0E" w:rsidR="0023086C" w:rsidRPr="00B61401" w:rsidRDefault="0023086C" w:rsidP="0023086C">
      <w:pPr>
        <w:spacing w:after="0" w:line="240" w:lineRule="auto"/>
        <w:rPr>
          <w:rFonts w:eastAsia="Calibri" w:cstheme="minorHAnsi"/>
          <w:b/>
          <w:bCs/>
          <w:color w:val="7F7F7F" w:themeColor="text1" w:themeTint="80"/>
          <w:sz w:val="32"/>
          <w:szCs w:val="32"/>
        </w:rPr>
      </w:pPr>
      <w:r w:rsidRPr="00B61401">
        <w:rPr>
          <w:rFonts w:eastAsia="Calibri" w:cstheme="minorHAnsi"/>
          <w:b/>
          <w:bCs/>
          <w:color w:val="7F7F7F" w:themeColor="text1" w:themeTint="80"/>
          <w:sz w:val="32"/>
          <w:szCs w:val="32"/>
        </w:rPr>
        <w:t>Common Additions</w:t>
      </w:r>
    </w:p>
    <w:p w14:paraId="2F2A1496" w14:textId="77777777" w:rsidR="0023086C" w:rsidRDefault="0023086C" w:rsidP="0023086C">
      <w:pPr>
        <w:spacing w:after="0" w:line="240" w:lineRule="auto"/>
        <w:rPr>
          <w:rFonts w:eastAsia="Calibri" w:cstheme="minorHAnsi"/>
          <w:b/>
          <w:color w:val="7F7F7F" w:themeColor="text1" w:themeTint="80"/>
          <w:sz w:val="24"/>
          <w:szCs w:val="24"/>
        </w:rPr>
      </w:pPr>
    </w:p>
    <w:p w14:paraId="7C6487D8" w14:textId="77777777" w:rsidR="0023086C" w:rsidRPr="003E54CF" w:rsidRDefault="0023086C" w:rsidP="0023086C">
      <w:pPr>
        <w:spacing w:after="0" w:line="240" w:lineRule="auto"/>
        <w:rPr>
          <w:rFonts w:eastAsia="Calibri" w:cstheme="minorHAnsi"/>
          <w:b/>
          <w:color w:val="7F7F7F" w:themeColor="text1" w:themeTint="80"/>
          <w:sz w:val="24"/>
          <w:szCs w:val="24"/>
        </w:rPr>
      </w:pPr>
      <w:r w:rsidRPr="003E54CF">
        <w:rPr>
          <w:rFonts w:eastAsia="Calibri" w:cstheme="minorHAnsi"/>
          <w:b/>
          <w:color w:val="7F7F7F" w:themeColor="text1" w:themeTint="80"/>
          <w:sz w:val="24"/>
          <w:szCs w:val="24"/>
        </w:rPr>
        <w:t>Memorial DVD</w:t>
      </w:r>
      <w:r w:rsidRPr="00BA4B3A">
        <w:rPr>
          <w:rFonts w:eastAsia="Calibri" w:cstheme="minorHAnsi"/>
          <w:b/>
          <w:color w:val="7F7F7F" w:themeColor="text1" w:themeTint="80"/>
          <w:sz w:val="24"/>
          <w:szCs w:val="24"/>
        </w:rPr>
        <w:t xml:space="preserve"> $2</w:t>
      </w:r>
      <w:r>
        <w:rPr>
          <w:rFonts w:eastAsia="Calibri" w:cstheme="minorHAnsi"/>
          <w:b/>
          <w:color w:val="7F7F7F" w:themeColor="text1" w:themeTint="80"/>
          <w:sz w:val="24"/>
          <w:szCs w:val="24"/>
        </w:rPr>
        <w:t>5</w:t>
      </w:r>
      <w:r w:rsidRPr="00BA4B3A">
        <w:rPr>
          <w:rFonts w:eastAsia="Calibri" w:cstheme="minorHAnsi"/>
          <w:b/>
          <w:color w:val="7F7F7F" w:themeColor="text1" w:themeTint="80"/>
          <w:sz w:val="24"/>
          <w:szCs w:val="24"/>
        </w:rPr>
        <w:t>0</w:t>
      </w:r>
    </w:p>
    <w:p w14:paraId="37BC6301" w14:textId="77777777" w:rsidR="0023086C" w:rsidRPr="00BA4B3A" w:rsidRDefault="0023086C" w:rsidP="0023086C">
      <w:pPr>
        <w:spacing w:after="0" w:line="240" w:lineRule="auto"/>
        <w:rPr>
          <w:rFonts w:eastAsia="Calibri" w:cstheme="minorHAnsi"/>
          <w:color w:val="7F7F7F" w:themeColor="text1" w:themeTint="80"/>
          <w:sz w:val="24"/>
          <w:szCs w:val="24"/>
        </w:rPr>
      </w:pPr>
      <w:r w:rsidRPr="003E54CF">
        <w:rPr>
          <w:rFonts w:eastAsia="Calibri" w:cstheme="minorHAnsi"/>
          <w:color w:val="7F7F7F" w:themeColor="text1" w:themeTint="80"/>
          <w:sz w:val="24"/>
          <w:szCs w:val="24"/>
        </w:rPr>
        <w:t xml:space="preserve">This service consists of gathering </w:t>
      </w:r>
      <w:r w:rsidRPr="00BA4B3A">
        <w:rPr>
          <w:rFonts w:eastAsia="Calibri" w:cstheme="minorHAnsi"/>
          <w:color w:val="7F7F7F" w:themeColor="text1" w:themeTint="80"/>
          <w:sz w:val="24"/>
          <w:szCs w:val="24"/>
        </w:rPr>
        <w:t>80 to 100</w:t>
      </w:r>
      <w:r w:rsidRPr="003E54CF">
        <w:rPr>
          <w:rFonts w:eastAsia="Calibri" w:cstheme="minorHAnsi"/>
          <w:color w:val="7F7F7F" w:themeColor="text1" w:themeTint="80"/>
          <w:sz w:val="24"/>
          <w:szCs w:val="24"/>
        </w:rPr>
        <w:t xml:space="preserve"> photographs and having them placed on a DVD for visual presentation during the visitation/ceremony. The pictures are accompanied by a musical presence selected by the family. The package </w:t>
      </w:r>
      <w:r w:rsidRPr="00BA4B3A">
        <w:rPr>
          <w:rFonts w:eastAsia="Calibri" w:cstheme="minorHAnsi"/>
          <w:color w:val="7F7F7F" w:themeColor="text1" w:themeTint="80"/>
          <w:sz w:val="24"/>
          <w:szCs w:val="24"/>
        </w:rPr>
        <w:t>includes</w:t>
      </w:r>
      <w:r w:rsidRPr="003E54CF">
        <w:rPr>
          <w:rFonts w:eastAsia="Calibri" w:cstheme="minorHAnsi"/>
          <w:color w:val="7F7F7F" w:themeColor="text1" w:themeTint="80"/>
          <w:sz w:val="24"/>
          <w:szCs w:val="24"/>
        </w:rPr>
        <w:t xml:space="preserve"> 5 </w:t>
      </w:r>
      <w:r w:rsidRPr="00BA4B3A">
        <w:rPr>
          <w:rFonts w:eastAsia="Calibri" w:cstheme="minorHAnsi"/>
          <w:color w:val="7F7F7F" w:themeColor="text1" w:themeTint="80"/>
          <w:sz w:val="24"/>
          <w:szCs w:val="24"/>
        </w:rPr>
        <w:t>copies for the family placed in</w:t>
      </w:r>
      <w:r w:rsidRPr="003E54CF">
        <w:rPr>
          <w:rFonts w:eastAsia="Calibri" w:cstheme="minorHAnsi"/>
          <w:color w:val="7F7F7F" w:themeColor="text1" w:themeTint="80"/>
          <w:sz w:val="24"/>
          <w:szCs w:val="24"/>
        </w:rPr>
        <w:t xml:space="preserve"> personalized sleeves.</w:t>
      </w:r>
      <w:r w:rsidRPr="003E54CF">
        <w:rPr>
          <w:rFonts w:eastAsia="Calibri" w:cstheme="minorHAnsi"/>
          <w:color w:val="7F7F7F" w:themeColor="text1" w:themeTint="80"/>
          <w:sz w:val="24"/>
          <w:szCs w:val="24"/>
        </w:rPr>
        <w:br/>
      </w:r>
    </w:p>
    <w:p w14:paraId="512EE8D1" w14:textId="211DFE6C" w:rsidR="0023086C" w:rsidRPr="00D2204B" w:rsidRDefault="0023086C" w:rsidP="0023086C">
      <w:pPr>
        <w:spacing w:after="0" w:line="240" w:lineRule="auto"/>
        <w:ind w:right="1679"/>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Cemetery Gravesi</w:t>
      </w:r>
      <w:r w:rsidR="00D93FB8">
        <w:rPr>
          <w:rFonts w:eastAsia="Calibri" w:cstheme="minorHAnsi"/>
          <w:b/>
          <w:color w:val="7F7F7F" w:themeColor="text1" w:themeTint="80"/>
          <w:sz w:val="24"/>
          <w:szCs w:val="24"/>
        </w:rPr>
        <w:t>d</w:t>
      </w:r>
      <w:r w:rsidRPr="00D2204B">
        <w:rPr>
          <w:rFonts w:eastAsia="Calibri" w:cstheme="minorHAnsi"/>
          <w:b/>
          <w:color w:val="7F7F7F" w:themeColor="text1" w:themeTint="80"/>
          <w:sz w:val="24"/>
          <w:szCs w:val="24"/>
        </w:rPr>
        <w:t xml:space="preserve">e Set-Up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1</w:t>
      </w:r>
      <w:r w:rsidRPr="00BA4B3A">
        <w:rPr>
          <w:rFonts w:eastAsia="Calibri" w:cstheme="minorHAnsi"/>
          <w:b/>
          <w:color w:val="7F7F7F" w:themeColor="text1" w:themeTint="80"/>
          <w:sz w:val="24"/>
          <w:szCs w:val="24"/>
        </w:rPr>
        <w:t>75</w:t>
      </w:r>
    </w:p>
    <w:p w14:paraId="0FA67065" w14:textId="4208C448" w:rsidR="0023086C" w:rsidRDefault="0023086C" w:rsidP="0023086C">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Our cemeteries do not have grave equipment, lowering device, grass</w:t>
      </w:r>
      <w:r w:rsidR="009E7389">
        <w:rPr>
          <w:rFonts w:eastAsia="Calibri" w:cstheme="minorHAnsi"/>
          <w:color w:val="7F7F7F" w:themeColor="text1" w:themeTint="80"/>
          <w:sz w:val="24"/>
          <w:szCs w:val="24"/>
        </w:rPr>
        <w:t>,</w:t>
      </w:r>
      <w:r w:rsidRPr="00BA4B3A">
        <w:rPr>
          <w:rFonts w:eastAsia="Calibri" w:cstheme="minorHAnsi"/>
          <w:color w:val="7F7F7F" w:themeColor="text1" w:themeTint="80"/>
          <w:sz w:val="24"/>
          <w:szCs w:val="24"/>
        </w:rPr>
        <w:t xml:space="preserve"> or tent (15’ X 15’). We provide this equipment with a Pilon Family Funeral Home employee to set up and take down before and after the graveside service.</w:t>
      </w:r>
    </w:p>
    <w:p w14:paraId="7F329DB1" w14:textId="77777777" w:rsidR="0023086C" w:rsidRPr="00BA4B3A" w:rsidRDefault="0023086C" w:rsidP="0023086C">
      <w:pPr>
        <w:spacing w:after="0" w:line="240" w:lineRule="auto"/>
        <w:rPr>
          <w:rFonts w:eastAsia="Calibri" w:cstheme="minorHAnsi"/>
          <w:color w:val="7F7F7F" w:themeColor="text1" w:themeTint="80"/>
          <w:sz w:val="24"/>
          <w:szCs w:val="24"/>
        </w:rPr>
      </w:pPr>
    </w:p>
    <w:p w14:paraId="48C74C3A" w14:textId="5D1A3335" w:rsidR="00D93FB8" w:rsidRDefault="00B61401" w:rsidP="00B61401">
      <w:pPr>
        <w:spacing w:after="0" w:line="240" w:lineRule="auto"/>
        <w:rPr>
          <w:rFonts w:eastAsia="Calibri" w:cstheme="minorHAnsi"/>
          <w:color w:val="7F7F7F" w:themeColor="text1" w:themeTint="80"/>
          <w:sz w:val="24"/>
          <w:szCs w:val="24"/>
        </w:rPr>
      </w:pPr>
      <w:r w:rsidRPr="00B61401">
        <w:rPr>
          <w:rFonts w:eastAsia="Calibri" w:cstheme="minorHAnsi"/>
          <w:b/>
          <w:bCs/>
          <w:color w:val="7F7F7F" w:themeColor="text1" w:themeTint="80"/>
          <w:sz w:val="24"/>
          <w:szCs w:val="24"/>
        </w:rPr>
        <w:t>Reception Facilities</w:t>
      </w:r>
      <w:r w:rsidR="00D93FB8">
        <w:rPr>
          <w:rFonts w:eastAsia="Calibri" w:cstheme="minorHAnsi"/>
          <w:b/>
          <w:bCs/>
          <w:color w:val="7F7F7F" w:themeColor="text1" w:themeTint="80"/>
          <w:sz w:val="24"/>
          <w:szCs w:val="24"/>
        </w:rPr>
        <w:t xml:space="preserve"> $225</w:t>
      </w:r>
    </w:p>
    <w:p w14:paraId="54F42C23" w14:textId="76201B61" w:rsidR="00B61401" w:rsidRPr="00B61401" w:rsidRDefault="00B61401" w:rsidP="00B61401">
      <w:pPr>
        <w:spacing w:after="0" w:line="240" w:lineRule="auto"/>
        <w:rPr>
          <w:rFonts w:eastAsia="Calibri" w:cstheme="minorHAnsi"/>
          <w:color w:val="7F7F7F" w:themeColor="text1" w:themeTint="80"/>
          <w:sz w:val="24"/>
          <w:szCs w:val="24"/>
        </w:rPr>
      </w:pPr>
      <w:r w:rsidRPr="00B61401">
        <w:rPr>
          <w:rFonts w:eastAsia="Calibri" w:cstheme="minorHAnsi"/>
          <w:color w:val="7F7F7F" w:themeColor="text1" w:themeTint="80"/>
          <w:sz w:val="24"/>
          <w:szCs w:val="24"/>
        </w:rPr>
        <w:t xml:space="preserve"> a fee charged for use of a reception facility for a post-service gathering.</w:t>
      </w:r>
    </w:p>
    <w:p w14:paraId="7006D21B" w14:textId="77777777" w:rsidR="0023086C" w:rsidRDefault="0023086C" w:rsidP="0023086C">
      <w:pPr>
        <w:spacing w:after="0" w:line="240" w:lineRule="auto"/>
        <w:rPr>
          <w:rFonts w:eastAsia="Calibri" w:cstheme="minorHAnsi"/>
          <w:color w:val="7F7F7F" w:themeColor="text1" w:themeTint="80"/>
          <w:sz w:val="32"/>
          <w:szCs w:val="32"/>
        </w:rPr>
      </w:pPr>
    </w:p>
    <w:p w14:paraId="50B74EAB" w14:textId="77777777" w:rsidR="0023086C" w:rsidRDefault="0023086C" w:rsidP="0023086C">
      <w:pPr>
        <w:spacing w:after="0" w:line="240" w:lineRule="auto"/>
        <w:rPr>
          <w:rFonts w:eastAsia="Calibri" w:cstheme="minorHAnsi"/>
          <w:color w:val="7F7F7F" w:themeColor="text1" w:themeTint="80"/>
          <w:sz w:val="32"/>
          <w:szCs w:val="32"/>
        </w:rPr>
      </w:pPr>
    </w:p>
    <w:p w14:paraId="2351CF83" w14:textId="77777777" w:rsidR="0023086C" w:rsidRPr="00B61401" w:rsidRDefault="0023086C" w:rsidP="0023086C">
      <w:pPr>
        <w:spacing w:after="0" w:line="240" w:lineRule="auto"/>
        <w:rPr>
          <w:rFonts w:eastAsia="Calibri" w:cstheme="minorHAnsi"/>
          <w:b/>
          <w:bCs/>
          <w:color w:val="7F7F7F" w:themeColor="text1" w:themeTint="80"/>
          <w:sz w:val="32"/>
          <w:szCs w:val="32"/>
        </w:rPr>
      </w:pPr>
      <w:r w:rsidRPr="00B61401">
        <w:rPr>
          <w:rFonts w:eastAsia="Calibri" w:cstheme="minorHAnsi"/>
          <w:b/>
          <w:bCs/>
          <w:color w:val="7F7F7F" w:themeColor="text1" w:themeTint="80"/>
          <w:sz w:val="32"/>
          <w:szCs w:val="32"/>
        </w:rPr>
        <w:t>Additional Merchandise</w:t>
      </w:r>
    </w:p>
    <w:p w14:paraId="1492A2D1" w14:textId="77777777" w:rsidR="0023086C" w:rsidRDefault="0023086C" w:rsidP="0023086C">
      <w:pPr>
        <w:pStyle w:val="ListParagraph"/>
        <w:numPr>
          <w:ilvl w:val="0"/>
          <w:numId w:val="2"/>
        </w:numPr>
        <w:spacing w:after="0" w:line="240" w:lineRule="auto"/>
        <w:rPr>
          <w:rFonts w:eastAsia="Calibri" w:cstheme="minorHAnsi"/>
          <w:color w:val="7F7F7F" w:themeColor="text1" w:themeTint="80"/>
          <w:sz w:val="32"/>
          <w:szCs w:val="32"/>
        </w:rPr>
      </w:pPr>
      <w:r>
        <w:rPr>
          <w:rFonts w:eastAsia="Calibri" w:cstheme="minorHAnsi"/>
          <w:color w:val="7F7F7F" w:themeColor="text1" w:themeTint="80"/>
          <w:sz w:val="32"/>
          <w:szCs w:val="32"/>
        </w:rPr>
        <w:t>Rental Casket</w:t>
      </w:r>
    </w:p>
    <w:p w14:paraId="587CF7AD" w14:textId="77777777" w:rsidR="0023086C" w:rsidRPr="00D62280" w:rsidRDefault="0023086C" w:rsidP="0023086C">
      <w:pPr>
        <w:pStyle w:val="ListParagraph"/>
        <w:numPr>
          <w:ilvl w:val="0"/>
          <w:numId w:val="2"/>
        </w:numPr>
        <w:spacing w:after="0" w:line="240" w:lineRule="auto"/>
        <w:rPr>
          <w:rFonts w:eastAsia="Calibri" w:cstheme="minorHAnsi"/>
          <w:color w:val="7F7F7F" w:themeColor="text1" w:themeTint="80"/>
          <w:sz w:val="32"/>
          <w:szCs w:val="32"/>
        </w:rPr>
      </w:pPr>
      <w:r>
        <w:rPr>
          <w:rFonts w:eastAsia="Calibri" w:cstheme="minorHAnsi"/>
          <w:color w:val="7F7F7F" w:themeColor="text1" w:themeTint="80"/>
          <w:sz w:val="32"/>
          <w:szCs w:val="32"/>
        </w:rPr>
        <w:t>Urn</w:t>
      </w:r>
    </w:p>
    <w:p w14:paraId="4D369A30" w14:textId="77777777" w:rsidR="0023086C" w:rsidRDefault="0023086C" w:rsidP="0023086C">
      <w:pPr>
        <w:spacing w:after="0" w:line="240" w:lineRule="auto"/>
        <w:rPr>
          <w:rFonts w:ascii="Arial" w:eastAsia="Calibri" w:hAnsi="Arial" w:cs="Arial"/>
          <w:sz w:val="24"/>
          <w:szCs w:val="24"/>
        </w:rPr>
      </w:pPr>
    </w:p>
    <w:p w14:paraId="42C60452" w14:textId="77777777" w:rsidR="0023086C" w:rsidRPr="00B61401" w:rsidRDefault="0023086C" w:rsidP="0023086C">
      <w:pPr>
        <w:spacing w:after="0" w:line="240" w:lineRule="auto"/>
        <w:rPr>
          <w:rFonts w:eastAsia="Calibri" w:cstheme="minorHAnsi"/>
          <w:b/>
          <w:bCs/>
          <w:color w:val="7F7F7F" w:themeColor="text1" w:themeTint="80"/>
          <w:sz w:val="32"/>
          <w:szCs w:val="32"/>
        </w:rPr>
      </w:pPr>
      <w:r w:rsidRPr="00B61401">
        <w:rPr>
          <w:rFonts w:eastAsia="Calibri" w:cstheme="minorHAnsi"/>
          <w:b/>
          <w:bCs/>
          <w:color w:val="7F7F7F" w:themeColor="text1" w:themeTint="80"/>
          <w:sz w:val="32"/>
          <w:szCs w:val="32"/>
        </w:rPr>
        <w:t xml:space="preserve">Common Disbursements </w:t>
      </w:r>
    </w:p>
    <w:p w14:paraId="41A0924F" w14:textId="77777777" w:rsidR="0023086C" w:rsidRPr="007E4C3E" w:rsidRDefault="0023086C" w:rsidP="0023086C">
      <w:pPr>
        <w:spacing w:after="0" w:line="240" w:lineRule="auto"/>
        <w:rPr>
          <w:rFonts w:eastAsia="Calibri" w:cstheme="minorHAnsi"/>
          <w:color w:val="7F7F7F" w:themeColor="text1" w:themeTint="80"/>
          <w:sz w:val="24"/>
          <w:szCs w:val="24"/>
        </w:rPr>
      </w:pPr>
      <w:r w:rsidRPr="007E4C3E">
        <w:rPr>
          <w:rFonts w:eastAsia="Calibri" w:cstheme="minorHAnsi"/>
          <w:color w:val="7F7F7F" w:themeColor="text1" w:themeTint="80"/>
          <w:sz w:val="24"/>
          <w:szCs w:val="24"/>
        </w:rPr>
        <w:t>(</w:t>
      </w:r>
      <w:proofErr w:type="gramStart"/>
      <w:r w:rsidRPr="007E4C3E">
        <w:rPr>
          <w:rFonts w:eastAsia="Calibri" w:cstheme="minorHAnsi"/>
          <w:color w:val="7F7F7F" w:themeColor="text1" w:themeTint="80"/>
          <w:sz w:val="24"/>
          <w:szCs w:val="24"/>
        </w:rPr>
        <w:t>additional</w:t>
      </w:r>
      <w:proofErr w:type="gramEnd"/>
      <w:r w:rsidRPr="007E4C3E">
        <w:rPr>
          <w:rFonts w:eastAsia="Calibri" w:cstheme="minorHAnsi"/>
          <w:color w:val="7F7F7F" w:themeColor="text1" w:themeTint="80"/>
          <w:sz w:val="24"/>
          <w:szCs w:val="24"/>
        </w:rPr>
        <w:t xml:space="preserve"> costs for services not provided by the funeral home)</w:t>
      </w:r>
    </w:p>
    <w:p w14:paraId="4819B658" w14:textId="77777777" w:rsidR="0023086C" w:rsidRDefault="0023086C" w:rsidP="0023086C">
      <w:pPr>
        <w:spacing w:after="0" w:line="240" w:lineRule="auto"/>
        <w:rPr>
          <w:rFonts w:ascii="Arial" w:eastAsia="Calibri" w:hAnsi="Arial" w:cs="Arial"/>
          <w:sz w:val="24"/>
          <w:szCs w:val="24"/>
        </w:rPr>
      </w:pPr>
    </w:p>
    <w:p w14:paraId="1D75190D" w14:textId="77777777" w:rsidR="0023086C"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Coroner’s Fee</w:t>
      </w:r>
      <w:r w:rsidRPr="007E4C3E">
        <w:rPr>
          <w:rFonts w:eastAsia="Calibri" w:cstheme="minorHAnsi"/>
          <w:color w:val="7F7F7F" w:themeColor="text1" w:themeTint="80"/>
          <w:sz w:val="24"/>
          <w:szCs w:val="24"/>
        </w:rPr>
        <w:t xml:space="preserve">: this is a fee charged by the coroner for issuing a certificate that allows cremation to take place. </w:t>
      </w:r>
    </w:p>
    <w:p w14:paraId="304EBB59" w14:textId="77777777" w:rsidR="0023086C"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Pr>
          <w:rFonts w:eastAsia="Calibri" w:cstheme="minorHAnsi"/>
          <w:b/>
          <w:bCs/>
          <w:color w:val="7F7F7F" w:themeColor="text1" w:themeTint="80"/>
          <w:sz w:val="24"/>
          <w:szCs w:val="24"/>
        </w:rPr>
        <w:t>District Registration Fee</w:t>
      </w:r>
      <w:r w:rsidRPr="00D51A92">
        <w:rPr>
          <w:rFonts w:eastAsia="Calibri" w:cstheme="minorHAnsi"/>
          <w:color w:val="7F7F7F" w:themeColor="text1" w:themeTint="80"/>
          <w:sz w:val="24"/>
          <w:szCs w:val="24"/>
        </w:rPr>
        <w:t>:</w:t>
      </w:r>
      <w:r>
        <w:rPr>
          <w:rFonts w:eastAsia="Calibri" w:cstheme="minorHAnsi"/>
          <w:color w:val="7F7F7F" w:themeColor="text1" w:themeTint="80"/>
          <w:sz w:val="24"/>
          <w:szCs w:val="24"/>
        </w:rPr>
        <w:t xml:space="preserve"> the fee charged by the local registrar the register the death with the province of Ontario.</w:t>
      </w:r>
    </w:p>
    <w:p w14:paraId="577624F0" w14:textId="77777777" w:rsidR="0023086C" w:rsidRPr="007E4C3E"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Clergy/Celebrant Honorarium</w:t>
      </w:r>
      <w:r w:rsidRPr="007E4C3E">
        <w:rPr>
          <w:rFonts w:eastAsia="Calibri" w:cstheme="minorHAnsi"/>
          <w:color w:val="7F7F7F" w:themeColor="text1" w:themeTint="80"/>
          <w:sz w:val="24"/>
          <w:szCs w:val="24"/>
        </w:rPr>
        <w:t>: an amount paid to the clergy or celebrant who conducts the service.</w:t>
      </w:r>
    </w:p>
    <w:p w14:paraId="6A7402B2" w14:textId="77777777" w:rsidR="0023086C" w:rsidRPr="007E4C3E"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Church/Off-Site Facilities</w:t>
      </w:r>
      <w:r w:rsidRPr="007E4C3E">
        <w:rPr>
          <w:rFonts w:eastAsia="Calibri" w:cstheme="minorHAnsi"/>
          <w:color w:val="7F7F7F" w:themeColor="text1" w:themeTint="80"/>
          <w:sz w:val="24"/>
          <w:szCs w:val="24"/>
        </w:rPr>
        <w:t>: a fee charged by the church or off-site location for us</w:t>
      </w:r>
      <w:r>
        <w:rPr>
          <w:rFonts w:eastAsia="Calibri" w:cstheme="minorHAnsi"/>
          <w:color w:val="7F7F7F" w:themeColor="text1" w:themeTint="80"/>
          <w:sz w:val="24"/>
          <w:szCs w:val="24"/>
        </w:rPr>
        <w:t>e</w:t>
      </w:r>
      <w:r w:rsidRPr="007E4C3E">
        <w:rPr>
          <w:rFonts w:eastAsia="Calibri" w:cstheme="minorHAnsi"/>
          <w:color w:val="7F7F7F" w:themeColor="text1" w:themeTint="80"/>
          <w:sz w:val="24"/>
          <w:szCs w:val="24"/>
        </w:rPr>
        <w:t xml:space="preserve"> of their facilities for a service. </w:t>
      </w:r>
    </w:p>
    <w:p w14:paraId="45B1DE5B" w14:textId="77777777" w:rsidR="00B61401" w:rsidRDefault="0023086C" w:rsidP="00B614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Newspaper Notices</w:t>
      </w:r>
      <w:r w:rsidRPr="007E4C3E">
        <w:rPr>
          <w:rFonts w:eastAsia="Calibri" w:cstheme="minorHAnsi"/>
          <w:color w:val="7F7F7F" w:themeColor="text1" w:themeTint="80"/>
          <w:sz w:val="24"/>
          <w:szCs w:val="24"/>
        </w:rPr>
        <w:t>: death notices placed in the obituaries section of newspapers.</w:t>
      </w:r>
    </w:p>
    <w:p w14:paraId="130E5713" w14:textId="08EEA162" w:rsidR="0023086C" w:rsidRPr="00B61401" w:rsidRDefault="0023086C" w:rsidP="00B61401">
      <w:pPr>
        <w:pStyle w:val="ListParagraph"/>
        <w:numPr>
          <w:ilvl w:val="0"/>
          <w:numId w:val="1"/>
        </w:numPr>
        <w:spacing w:after="0" w:line="240" w:lineRule="auto"/>
        <w:rPr>
          <w:rFonts w:eastAsia="Calibri" w:cstheme="minorHAnsi"/>
          <w:color w:val="7F7F7F" w:themeColor="text1" w:themeTint="80"/>
          <w:sz w:val="24"/>
          <w:szCs w:val="24"/>
        </w:rPr>
      </w:pPr>
      <w:r w:rsidRPr="00B61401">
        <w:rPr>
          <w:rFonts w:eastAsia="Calibri" w:cstheme="minorHAnsi"/>
          <w:b/>
          <w:bCs/>
          <w:color w:val="7F7F7F" w:themeColor="text1" w:themeTint="80"/>
          <w:sz w:val="24"/>
          <w:szCs w:val="24"/>
        </w:rPr>
        <w:t>Organist, soloist, musician:</w:t>
      </w:r>
      <w:r w:rsidRPr="00B61401">
        <w:rPr>
          <w:rFonts w:eastAsia="Calibri" w:cstheme="minorHAnsi"/>
          <w:color w:val="7F7F7F" w:themeColor="text1" w:themeTint="80"/>
          <w:sz w:val="24"/>
          <w:szCs w:val="24"/>
        </w:rPr>
        <w:t xml:space="preserve"> an amount that is paid for musical service. </w:t>
      </w:r>
    </w:p>
    <w:p w14:paraId="37482068" w14:textId="77777777" w:rsidR="0023086C" w:rsidRPr="007E4C3E"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Catering</w:t>
      </w:r>
      <w:r w:rsidRPr="007E4C3E">
        <w:rPr>
          <w:rFonts w:eastAsia="Calibri" w:cstheme="minorHAnsi"/>
          <w:color w:val="7F7F7F" w:themeColor="text1" w:themeTint="80"/>
          <w:sz w:val="24"/>
          <w:szCs w:val="24"/>
        </w:rPr>
        <w:t xml:space="preserve">: the provision of food and beverages for a post-service gathering. </w:t>
      </w:r>
    </w:p>
    <w:p w14:paraId="65100953" w14:textId="77777777" w:rsidR="0023086C" w:rsidRPr="007E4C3E" w:rsidRDefault="0023086C" w:rsidP="0023086C">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Cemetery Fees</w:t>
      </w:r>
      <w:r w:rsidRPr="007E4C3E">
        <w:rPr>
          <w:rFonts w:eastAsia="Calibri" w:cstheme="minorHAnsi"/>
          <w:color w:val="7F7F7F" w:themeColor="text1" w:themeTint="80"/>
          <w:sz w:val="24"/>
          <w:szCs w:val="24"/>
        </w:rPr>
        <w:t>: the cost of opening and closing the grave at the cemetery.</w:t>
      </w:r>
    </w:p>
    <w:p w14:paraId="7E9924AE" w14:textId="5283594F" w:rsidR="00DE0F2B" w:rsidRPr="00610205" w:rsidRDefault="0023086C" w:rsidP="00610205">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Flowers</w:t>
      </w:r>
      <w:r w:rsidRPr="007E4C3E">
        <w:rPr>
          <w:rFonts w:eastAsia="Calibri" w:cstheme="minorHAnsi"/>
          <w:color w:val="7F7F7F" w:themeColor="text1" w:themeTint="80"/>
          <w:sz w:val="24"/>
          <w:szCs w:val="24"/>
        </w:rPr>
        <w:t xml:space="preserve">: often accompanying the casket or urn during the visitation and/or service. </w:t>
      </w:r>
      <w:bookmarkEnd w:id="1"/>
    </w:p>
    <w:sectPr w:rsidR="00DE0F2B" w:rsidRPr="00610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F485A"/>
    <w:multiLevelType w:val="hybridMultilevel"/>
    <w:tmpl w:val="FF4EE8E8"/>
    <w:lvl w:ilvl="0" w:tplc="B204B83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58491B"/>
    <w:multiLevelType w:val="hybridMultilevel"/>
    <w:tmpl w:val="879A8E26"/>
    <w:lvl w:ilvl="0" w:tplc="4198D79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60558482">
    <w:abstractNumId w:val="1"/>
  </w:num>
  <w:num w:numId="2" w16cid:durableId="156737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6C"/>
    <w:rsid w:val="0023086C"/>
    <w:rsid w:val="00610205"/>
    <w:rsid w:val="00817AC7"/>
    <w:rsid w:val="008505B4"/>
    <w:rsid w:val="009E7389"/>
    <w:rsid w:val="00B61401"/>
    <w:rsid w:val="00D93FB8"/>
    <w:rsid w:val="00DE0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5DB5"/>
  <w15:chartTrackingRefBased/>
  <w15:docId w15:val="{4355ABB3-C6D1-47AA-A6A4-7B46253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ANDRE PILON</cp:lastModifiedBy>
  <cp:revision>8</cp:revision>
  <cp:lastPrinted>2021-06-10T15:39:00Z</cp:lastPrinted>
  <dcterms:created xsi:type="dcterms:W3CDTF">2021-06-07T15:00:00Z</dcterms:created>
  <dcterms:modified xsi:type="dcterms:W3CDTF">2023-03-24T21:31:00Z</dcterms:modified>
</cp:coreProperties>
</file>